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C9" w:rsidRPr="00B04DC0" w:rsidRDefault="002425C9" w:rsidP="00B04DC0">
      <w:pPr>
        <w:pStyle w:val="Zhlavie10"/>
        <w:shd w:val="clear" w:color="auto" w:fill="auto"/>
        <w:spacing w:after="20" w:line="240" w:lineRule="auto"/>
        <w:ind w:right="20" w:firstLine="284"/>
        <w:rPr>
          <w:sz w:val="28"/>
        </w:rPr>
      </w:pPr>
      <w:bookmarkStart w:id="0" w:name="bookmark0"/>
      <w:r w:rsidRPr="00B04DC0">
        <w:rPr>
          <w:sz w:val="28"/>
        </w:rPr>
        <w:t>DEVIATY LIST RODIČOM</w:t>
      </w:r>
      <w:bookmarkEnd w:id="0"/>
    </w:p>
    <w:p w:rsidR="002425C9" w:rsidRPr="00B04DC0" w:rsidRDefault="002425C9" w:rsidP="00B04DC0">
      <w:pPr>
        <w:pStyle w:val="Zhlavie20"/>
        <w:shd w:val="clear" w:color="auto" w:fill="auto"/>
        <w:spacing w:before="0" w:after="0" w:line="240" w:lineRule="auto"/>
        <w:ind w:right="20" w:firstLine="284"/>
        <w:rPr>
          <w:b w:val="0"/>
          <w:sz w:val="22"/>
        </w:rPr>
      </w:pPr>
      <w:bookmarkStart w:id="1" w:name="bookmark1"/>
      <w:r w:rsidRPr="00B04DC0">
        <w:rPr>
          <w:b w:val="0"/>
          <w:sz w:val="22"/>
        </w:rPr>
        <w:t>(dieťa je vo veku medzi dvadsiatym prvým a dvadsiatym štvrtým mesiacom)</w:t>
      </w:r>
      <w:bookmarkEnd w:id="1"/>
    </w:p>
    <w:p w:rsidR="002425C9" w:rsidRPr="00D55D1C" w:rsidRDefault="002425C9" w:rsidP="00B04DC0">
      <w:pPr>
        <w:pStyle w:val="Zhlavie10"/>
        <w:shd w:val="clear" w:color="auto" w:fill="auto"/>
        <w:spacing w:after="0" w:line="240" w:lineRule="auto"/>
        <w:ind w:right="20" w:firstLine="284"/>
        <w:rPr>
          <w:b w:val="0"/>
          <w:sz w:val="16"/>
        </w:rPr>
      </w:pPr>
    </w:p>
    <w:p w:rsidR="002425C9" w:rsidRPr="00B04DC0" w:rsidRDefault="002425C9" w:rsidP="00B04DC0">
      <w:pPr>
        <w:pStyle w:val="Zkladntext1"/>
        <w:shd w:val="clear" w:color="auto" w:fill="auto"/>
        <w:spacing w:before="0" w:after="0" w:line="240" w:lineRule="auto"/>
        <w:ind w:firstLine="284"/>
        <w:rPr>
          <w:rFonts w:asciiTheme="minorHAnsi" w:hAnsiTheme="minorHAnsi"/>
          <w:sz w:val="20"/>
          <w:szCs w:val="20"/>
        </w:rPr>
      </w:pPr>
      <w:r w:rsidRPr="00B04DC0">
        <w:rPr>
          <w:rFonts w:asciiTheme="minorHAnsi" w:hAnsiTheme="minorHAnsi"/>
          <w:sz w:val="20"/>
          <w:szCs w:val="20"/>
        </w:rPr>
        <w:t>Milí rodičia!</w:t>
      </w:r>
    </w:p>
    <w:p w:rsidR="002425C9" w:rsidRPr="00B04DC0" w:rsidRDefault="002425C9"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Iste sa začudujete, keď vytiahnete fotografiu, na ktorej sa usmieva vaše dieťa pri torte k jeho prvým narodeninám, a porovnáte ju s najnovšou fotografiou. Badáte výrazné rozdiely? Sotva. Kupujete mu šaty o číslo väčšie, a to je vari jedinú zmena. Tvárička nadobudla charakteristické črty už pred desiatimi mesiacmi. Keď si pomyslíte, ako veľmi sa bábätko zmenilo v prvom roku života, máte dojem, že teraz nastala v jeho vývoji akási stagnácia. Pritom sa dieťa sústavne učí a prijíma nové dojmy. Jeho pokroky sa však tak nebadateľne zakliňujú jeden do druhého, že my, dospeli, ich často ani nevnímame. Kým v prvých mesiacoch ste zachytili všetko — prvý úsmev bábätka, chytanie, sedenie, lezenie, státie a prvý zúbok, teraz si sotva povšimnete, že poldruharočné dieťa dokáže bez pomoci vyliezť na stoličku a odvážne z</w:t>
      </w:r>
      <w:r w:rsidRPr="00B04DC0">
        <w:rPr>
          <w:rStyle w:val="ZkladntextKurzvaRiadkovanie0pt"/>
          <w:rFonts w:asciiTheme="minorHAnsi" w:hAnsiTheme="minorHAnsi"/>
          <w:sz w:val="20"/>
          <w:szCs w:val="20"/>
        </w:rPr>
        <w:t xml:space="preserve"> </w:t>
      </w:r>
      <w:r w:rsidRPr="00B04DC0">
        <w:rPr>
          <w:rFonts w:asciiTheme="minorHAnsi" w:hAnsiTheme="minorHAnsi"/>
          <w:sz w:val="20"/>
          <w:szCs w:val="20"/>
        </w:rPr>
        <w:t>nej zoskočiť. Je to azda udalosť, keď prelistujete obrázkovú knižku a rozpozná mnohé predmety? Že správne drží lyžicu a neprevracia tanier s kašou, vyhýba sa horúcemu sporáku, dodržiava vaše prí</w:t>
      </w:r>
      <w:r w:rsidRPr="00B04DC0">
        <w:rPr>
          <w:rStyle w:val="ZkladntextTunRiadkovanie0pt"/>
          <w:rFonts w:asciiTheme="minorHAnsi" w:hAnsiTheme="minorHAnsi"/>
          <w:b w:val="0"/>
          <w:sz w:val="20"/>
          <w:szCs w:val="20"/>
        </w:rPr>
        <w:t xml:space="preserve">kazy, </w:t>
      </w:r>
      <w:r w:rsidRPr="00B04DC0">
        <w:rPr>
          <w:rFonts w:asciiTheme="minorHAnsi" w:hAnsiTheme="minorHAnsi"/>
          <w:sz w:val="20"/>
          <w:szCs w:val="20"/>
        </w:rPr>
        <w:t>stisne vypínač a — koncom druhého roku dok</w:t>
      </w:r>
      <w:r w:rsidRPr="00B04DC0">
        <w:rPr>
          <w:rStyle w:val="ZkladntextTunRiadkovanie0pt"/>
          <w:rFonts w:asciiTheme="minorHAnsi" w:hAnsiTheme="minorHAnsi"/>
          <w:b w:val="0"/>
          <w:sz w:val="20"/>
          <w:szCs w:val="20"/>
        </w:rPr>
        <w:t>onca</w:t>
      </w:r>
      <w:r w:rsidRPr="00B04DC0">
        <w:rPr>
          <w:rStyle w:val="ZkladntextTunRiadkovanie0pt"/>
          <w:rFonts w:asciiTheme="minorHAnsi" w:hAnsiTheme="minorHAnsi"/>
          <w:sz w:val="20"/>
          <w:szCs w:val="20"/>
        </w:rPr>
        <w:t xml:space="preserve"> </w:t>
      </w:r>
      <w:r w:rsidRPr="00B04DC0">
        <w:rPr>
          <w:rFonts w:asciiTheme="minorHAnsi" w:hAnsiTheme="minorHAnsi"/>
          <w:sz w:val="20"/>
          <w:szCs w:val="20"/>
        </w:rPr>
        <w:t>ide riadne po schodoch? Na tieto nepatrn</w:t>
      </w:r>
      <w:r w:rsidRPr="00B04DC0">
        <w:rPr>
          <w:rStyle w:val="ZkladntextTunRiadkovanie0pt"/>
          <w:rFonts w:asciiTheme="minorHAnsi" w:hAnsiTheme="minorHAnsi"/>
          <w:b w:val="0"/>
          <w:sz w:val="20"/>
          <w:szCs w:val="20"/>
        </w:rPr>
        <w:t>é,</w:t>
      </w:r>
      <w:r w:rsidRPr="00B04DC0">
        <w:rPr>
          <w:rStyle w:val="ZkladntextTunRiadkovanie0pt"/>
          <w:rFonts w:asciiTheme="minorHAnsi" w:hAnsiTheme="minorHAnsi"/>
          <w:sz w:val="20"/>
          <w:szCs w:val="20"/>
        </w:rPr>
        <w:t xml:space="preserve"> </w:t>
      </w:r>
      <w:r w:rsidRPr="00B04DC0">
        <w:rPr>
          <w:rFonts w:asciiTheme="minorHAnsi" w:hAnsiTheme="minorHAnsi"/>
          <w:sz w:val="20"/>
          <w:szCs w:val="20"/>
        </w:rPr>
        <w:t>každodenné úspechy si neskoršie nikto nespomenie, a pritom sú pre malé dieťa azda náročnejšie ako neskôr univerzitné štúdium.</w:t>
      </w:r>
    </w:p>
    <w:p w:rsidR="002425C9" w:rsidRPr="00B04DC0" w:rsidRDefault="002425C9" w:rsidP="00B04DC0">
      <w:pPr>
        <w:pStyle w:val="Zkladntext1"/>
        <w:shd w:val="clear" w:color="auto" w:fill="auto"/>
        <w:spacing w:before="0" w:after="0" w:line="240" w:lineRule="auto"/>
        <w:ind w:right="20" w:firstLine="284"/>
        <w:rPr>
          <w:rFonts w:asciiTheme="minorHAnsi" w:hAnsiTheme="minorHAnsi"/>
          <w:sz w:val="20"/>
          <w:szCs w:val="20"/>
        </w:rPr>
      </w:pPr>
      <w:r w:rsidRPr="00B04DC0">
        <w:rPr>
          <w:rStyle w:val="ZkladntextTunRiadkovanie0pt"/>
          <w:rFonts w:asciiTheme="minorHAnsi" w:hAnsiTheme="minorHAnsi"/>
          <w:b w:val="0"/>
          <w:sz w:val="20"/>
          <w:szCs w:val="20"/>
        </w:rPr>
        <w:t>Sú</w:t>
      </w:r>
      <w:r w:rsidRPr="00B04DC0">
        <w:rPr>
          <w:rStyle w:val="ZkladntextTunRiadkovanie0pt"/>
          <w:rFonts w:asciiTheme="minorHAnsi" w:hAnsiTheme="minorHAnsi"/>
          <w:sz w:val="20"/>
          <w:szCs w:val="20"/>
        </w:rPr>
        <w:t xml:space="preserve"> </w:t>
      </w:r>
      <w:r w:rsidRPr="00B04DC0">
        <w:rPr>
          <w:rFonts w:asciiTheme="minorHAnsi" w:hAnsiTheme="minorHAnsi"/>
          <w:sz w:val="20"/>
          <w:szCs w:val="20"/>
        </w:rPr>
        <w:t>to vaše úspechy, milí rodičia! Bez vašej pomoci by dieťa nikdy nedosiahlo ciele, ktoré mu písala príroda. V mnohých odboroch by beznád</w:t>
      </w:r>
      <w:r w:rsidRPr="00B04DC0">
        <w:rPr>
          <w:rStyle w:val="ZkladntextTunRiadkovanie0pt"/>
          <w:rFonts w:asciiTheme="minorHAnsi" w:hAnsiTheme="minorHAnsi"/>
          <w:b w:val="0"/>
          <w:sz w:val="20"/>
          <w:szCs w:val="20"/>
        </w:rPr>
        <w:t xml:space="preserve">ejne </w:t>
      </w:r>
      <w:r w:rsidRPr="00B04DC0">
        <w:rPr>
          <w:rFonts w:asciiTheme="minorHAnsi" w:hAnsiTheme="minorHAnsi"/>
          <w:sz w:val="20"/>
          <w:szCs w:val="20"/>
        </w:rPr>
        <w:t xml:space="preserve">zlyhalo a sotva by ich neskoršie dohnalo. </w:t>
      </w:r>
    </w:p>
    <w:p w:rsidR="002425C9" w:rsidRPr="00B04DC0" w:rsidRDefault="002425C9" w:rsidP="00B04DC0">
      <w:pPr>
        <w:pStyle w:val="Zkladntext1"/>
        <w:shd w:val="clear" w:color="auto" w:fill="auto"/>
        <w:spacing w:before="0" w:after="0" w:line="240" w:lineRule="auto"/>
        <w:ind w:right="20" w:firstLine="284"/>
        <w:rPr>
          <w:rFonts w:asciiTheme="minorHAnsi" w:hAnsiTheme="minorHAnsi"/>
          <w:sz w:val="20"/>
          <w:szCs w:val="20"/>
        </w:rPr>
      </w:pPr>
      <w:r w:rsidRPr="00B04DC0">
        <w:rPr>
          <w:rStyle w:val="ZkladntextTunRiadkovanie0pt"/>
          <w:rFonts w:asciiTheme="minorHAnsi" w:hAnsiTheme="minorHAnsi"/>
          <w:b w:val="0"/>
          <w:sz w:val="20"/>
          <w:szCs w:val="20"/>
        </w:rPr>
        <w:t>Tešte</w:t>
      </w:r>
      <w:r w:rsidRPr="00B04DC0">
        <w:rPr>
          <w:rStyle w:val="ZkladntextTunRiadkovanie0pt"/>
          <w:rFonts w:asciiTheme="minorHAnsi" w:hAnsiTheme="minorHAnsi"/>
          <w:sz w:val="20"/>
          <w:szCs w:val="20"/>
        </w:rPr>
        <w:t xml:space="preserve"> </w:t>
      </w:r>
      <w:r w:rsidRPr="00B04DC0">
        <w:rPr>
          <w:rFonts w:asciiTheme="minorHAnsi" w:hAnsiTheme="minorHAnsi"/>
          <w:sz w:val="20"/>
          <w:szCs w:val="20"/>
        </w:rPr>
        <w:t xml:space="preserve">sa z jeho malých výkonov, majte spolu s ním radosť zo </w:t>
      </w:r>
      <w:proofErr w:type="spellStart"/>
      <w:r w:rsidRPr="00B04DC0">
        <w:rPr>
          <w:rFonts w:asciiTheme="minorHAnsi" w:hAnsiTheme="minorHAnsi"/>
          <w:sz w:val="20"/>
          <w:szCs w:val="20"/>
        </w:rPr>
        <w:t>znovunájdeného</w:t>
      </w:r>
      <w:proofErr w:type="spellEnd"/>
      <w:r w:rsidRPr="00B04DC0">
        <w:rPr>
          <w:rFonts w:asciiTheme="minorHAnsi" w:hAnsiTheme="minorHAnsi"/>
          <w:sz w:val="20"/>
          <w:szCs w:val="20"/>
        </w:rPr>
        <w:t xml:space="preserve"> gombíka, z nového </w:t>
      </w:r>
      <w:r w:rsidRPr="00B04DC0">
        <w:rPr>
          <w:rStyle w:val="ZkladntextTunRiadkovanie0pt"/>
          <w:rFonts w:asciiTheme="minorHAnsi" w:hAnsiTheme="minorHAnsi"/>
          <w:b w:val="0"/>
          <w:sz w:val="20"/>
          <w:szCs w:val="20"/>
        </w:rPr>
        <w:t>slova,</w:t>
      </w:r>
      <w:r w:rsidRPr="00B04DC0">
        <w:rPr>
          <w:rStyle w:val="ZkladntextTunRiadkovanie0pt"/>
          <w:rFonts w:asciiTheme="minorHAnsi" w:hAnsiTheme="minorHAnsi"/>
          <w:sz w:val="20"/>
          <w:szCs w:val="20"/>
        </w:rPr>
        <w:t xml:space="preserve"> </w:t>
      </w:r>
      <w:r w:rsidRPr="00B04DC0">
        <w:rPr>
          <w:rFonts w:asciiTheme="minorHAnsi" w:hAnsiTheme="minorHAnsi"/>
          <w:sz w:val="20"/>
          <w:szCs w:val="20"/>
        </w:rPr>
        <w:t>zo zatúlanej lopty. To vynahradí všetku náma</w:t>
      </w:r>
      <w:r w:rsidRPr="00B04DC0">
        <w:rPr>
          <w:rStyle w:val="ZkladntextTunRiadkovanie0pt"/>
          <w:rFonts w:asciiTheme="minorHAnsi" w:hAnsiTheme="minorHAnsi"/>
          <w:b w:val="0"/>
          <w:sz w:val="20"/>
          <w:szCs w:val="20"/>
        </w:rPr>
        <w:t xml:space="preserve">hu, </w:t>
      </w:r>
      <w:r w:rsidRPr="00B04DC0">
        <w:rPr>
          <w:rFonts w:asciiTheme="minorHAnsi" w:hAnsiTheme="minorHAnsi"/>
          <w:sz w:val="20"/>
          <w:szCs w:val="20"/>
        </w:rPr>
        <w:t xml:space="preserve">ktorú práve dvojročné deti vynakladajú. Už </w:t>
      </w:r>
      <w:r w:rsidRPr="00B04DC0">
        <w:rPr>
          <w:rStyle w:val="ZkladntextTunRiadkovanie0pt"/>
          <w:rFonts w:asciiTheme="minorHAnsi" w:hAnsiTheme="minorHAnsi"/>
          <w:b w:val="0"/>
          <w:sz w:val="20"/>
          <w:szCs w:val="20"/>
        </w:rPr>
        <w:t xml:space="preserve">nie </w:t>
      </w:r>
      <w:r w:rsidRPr="00B04DC0">
        <w:rPr>
          <w:rFonts w:asciiTheme="minorHAnsi" w:hAnsiTheme="minorHAnsi"/>
          <w:sz w:val="20"/>
          <w:szCs w:val="20"/>
        </w:rPr>
        <w:t>ste neskúsení rodičia. Už poznáte veľa výcho</w:t>
      </w:r>
      <w:r w:rsidRPr="00B04DC0">
        <w:rPr>
          <w:rStyle w:val="ZkladntextTunRiadkovanie0pt"/>
          <w:rFonts w:asciiTheme="minorHAnsi" w:hAnsiTheme="minorHAnsi"/>
          <w:b w:val="0"/>
          <w:sz w:val="20"/>
          <w:szCs w:val="20"/>
        </w:rPr>
        <w:t xml:space="preserve">vných </w:t>
      </w:r>
      <w:r w:rsidRPr="00B04DC0">
        <w:rPr>
          <w:rFonts w:asciiTheme="minorHAnsi" w:hAnsiTheme="minorHAnsi"/>
          <w:sz w:val="20"/>
          <w:szCs w:val="20"/>
        </w:rPr>
        <w:t>receptov, ktoré uľahčia život vám i vášmu dieťaťu. Iste ste si už osvojili svojský humor, ktorý pomáha zaneprázdneným otcom a mat</w:t>
      </w:r>
      <w:r w:rsidRPr="00B04DC0">
        <w:rPr>
          <w:rStyle w:val="ZkladntextTunRiadkovanie0pt"/>
          <w:rFonts w:asciiTheme="minorHAnsi" w:hAnsiTheme="minorHAnsi"/>
          <w:b w:val="0"/>
          <w:sz w:val="20"/>
          <w:szCs w:val="20"/>
        </w:rPr>
        <w:t xml:space="preserve">kám </w:t>
      </w:r>
      <w:r w:rsidRPr="00B04DC0">
        <w:rPr>
          <w:rFonts w:asciiTheme="minorHAnsi" w:hAnsiTheme="minorHAnsi"/>
          <w:sz w:val="20"/>
          <w:szCs w:val="20"/>
        </w:rPr>
        <w:t>preniesť sa cez všetky ťažkosti.</w:t>
      </w:r>
    </w:p>
    <w:p w:rsidR="002425C9" w:rsidRDefault="002425C9"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Vaše dieťa vám totiž chystá nové prekvapenie: učí sa otvoriť dvere. Viete, čo to znamená? Človiečik chce ísť von.</w:t>
      </w:r>
    </w:p>
    <w:p w:rsidR="002425C9" w:rsidRDefault="002425C9" w:rsidP="00B04DC0">
      <w:pPr>
        <w:pStyle w:val="Zkladntext20"/>
        <w:shd w:val="clear" w:color="auto" w:fill="auto"/>
        <w:spacing w:before="60" w:after="60" w:line="240" w:lineRule="auto"/>
        <w:ind w:firstLine="284"/>
        <w:rPr>
          <w:rFonts w:asciiTheme="minorHAnsi" w:hAnsiTheme="minorHAnsi"/>
          <w:sz w:val="20"/>
          <w:szCs w:val="20"/>
        </w:rPr>
      </w:pPr>
      <w:r w:rsidRPr="00B04DC0">
        <w:rPr>
          <w:rFonts w:asciiTheme="minorHAnsi" w:hAnsiTheme="minorHAnsi"/>
          <w:sz w:val="20"/>
          <w:szCs w:val="20"/>
        </w:rPr>
        <w:t>Malý utečenec</w:t>
      </w:r>
    </w:p>
    <w:p w:rsidR="00C44EEC" w:rsidRPr="00B04DC0" w:rsidRDefault="00C44EEC"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 xml:space="preserve">V </w:t>
      </w:r>
      <w:r w:rsidR="002425C9" w:rsidRPr="00B04DC0">
        <w:rPr>
          <w:rFonts w:asciiTheme="minorHAnsi" w:hAnsiTheme="minorHAnsi"/>
          <w:sz w:val="20"/>
          <w:szCs w:val="20"/>
        </w:rPr>
        <w:t>tejto dobe nejeden rodič zažije, že dieťa od</w:t>
      </w:r>
      <w:r w:rsidRPr="00B04DC0">
        <w:rPr>
          <w:rFonts w:asciiTheme="minorHAnsi" w:hAnsiTheme="minorHAnsi"/>
          <w:sz w:val="20"/>
          <w:szCs w:val="20"/>
        </w:rPr>
        <w:t xml:space="preserve">behne, </w:t>
      </w:r>
      <w:r w:rsidR="002425C9" w:rsidRPr="00B04DC0">
        <w:rPr>
          <w:rFonts w:asciiTheme="minorHAnsi" w:hAnsiTheme="minorHAnsi"/>
          <w:sz w:val="20"/>
          <w:szCs w:val="20"/>
        </w:rPr>
        <w:t xml:space="preserve">nevedno kam. Zmizne náhle, sotva to ktosi </w:t>
      </w:r>
      <w:r w:rsidRPr="00B04DC0">
        <w:rPr>
          <w:rStyle w:val="ZkladntextTunRiadkovanie0pt"/>
          <w:rFonts w:asciiTheme="minorHAnsi" w:hAnsiTheme="minorHAnsi"/>
          <w:b w:val="0"/>
          <w:sz w:val="20"/>
          <w:szCs w:val="20"/>
        </w:rPr>
        <w:t xml:space="preserve">zbadá. </w:t>
      </w:r>
      <w:r w:rsidR="002425C9" w:rsidRPr="00B04DC0">
        <w:rPr>
          <w:rFonts w:asciiTheme="minorHAnsi" w:hAnsiTheme="minorHAnsi"/>
          <w:sz w:val="20"/>
          <w:szCs w:val="20"/>
        </w:rPr>
        <w:t xml:space="preserve">Nemôžete to pochopiť. Veď dosial chcelo </w:t>
      </w:r>
      <w:r w:rsidRPr="00B04DC0">
        <w:rPr>
          <w:rFonts w:asciiTheme="minorHAnsi" w:hAnsiTheme="minorHAnsi"/>
          <w:sz w:val="20"/>
          <w:szCs w:val="20"/>
        </w:rPr>
        <w:t>byť s</w:t>
      </w:r>
      <w:r w:rsidR="002425C9" w:rsidRPr="00B04DC0">
        <w:rPr>
          <w:rStyle w:val="ZkladntextTunRiadkovanie0pt"/>
          <w:rFonts w:asciiTheme="minorHAnsi" w:hAnsiTheme="minorHAnsi"/>
          <w:b w:val="0"/>
          <w:sz w:val="20"/>
          <w:szCs w:val="20"/>
        </w:rPr>
        <w:t xml:space="preserve">tále </w:t>
      </w:r>
      <w:r w:rsidR="002425C9" w:rsidRPr="00B04DC0">
        <w:rPr>
          <w:rFonts w:asciiTheme="minorHAnsi" w:hAnsiTheme="minorHAnsi"/>
          <w:sz w:val="20"/>
          <w:szCs w:val="20"/>
        </w:rPr>
        <w:t xml:space="preserve">vo vašej </w:t>
      </w:r>
      <w:r w:rsidRPr="00B04DC0">
        <w:rPr>
          <w:rFonts w:asciiTheme="minorHAnsi" w:hAnsiTheme="minorHAnsi"/>
          <w:sz w:val="20"/>
          <w:szCs w:val="20"/>
        </w:rPr>
        <w:t>blízkosti a malo strach zo schodišťa</w:t>
      </w:r>
      <w:r w:rsidR="002425C9" w:rsidRPr="00B04DC0">
        <w:rPr>
          <w:rFonts w:asciiTheme="minorHAnsi" w:hAnsiTheme="minorHAnsi"/>
          <w:sz w:val="20"/>
          <w:szCs w:val="20"/>
        </w:rPr>
        <w:t xml:space="preserve">, z brány a obzvlášť z cudzích ľudí. Teraz ho </w:t>
      </w:r>
      <w:r w:rsidRPr="00B04DC0">
        <w:rPr>
          <w:rStyle w:val="ZkladntextTunRiadkovanie0pt"/>
          <w:rFonts w:asciiTheme="minorHAnsi" w:hAnsiTheme="minorHAnsi"/>
          <w:b w:val="0"/>
          <w:sz w:val="20"/>
          <w:szCs w:val="20"/>
        </w:rPr>
        <w:t>nájdete</w:t>
      </w:r>
      <w:r w:rsidRPr="00B04DC0">
        <w:rPr>
          <w:rStyle w:val="ZkladntextTunRiadkovanie0pt"/>
          <w:rFonts w:asciiTheme="minorHAnsi" w:hAnsiTheme="minorHAnsi"/>
          <w:sz w:val="20"/>
          <w:szCs w:val="20"/>
        </w:rPr>
        <w:t xml:space="preserve"> </w:t>
      </w:r>
      <w:r w:rsidR="002425C9" w:rsidRPr="00B04DC0">
        <w:rPr>
          <w:rFonts w:asciiTheme="minorHAnsi" w:hAnsiTheme="minorHAnsi"/>
          <w:sz w:val="20"/>
          <w:szCs w:val="20"/>
        </w:rPr>
        <w:t xml:space="preserve">vonku, pri iných deťoch. Nehrá sa s nimi, </w:t>
      </w:r>
      <w:r w:rsidRPr="00B04DC0">
        <w:rPr>
          <w:rFonts w:asciiTheme="minorHAnsi" w:hAnsiTheme="minorHAnsi"/>
          <w:sz w:val="20"/>
          <w:szCs w:val="20"/>
        </w:rPr>
        <w:t>len sa</w:t>
      </w:r>
      <w:r w:rsidR="002425C9" w:rsidRPr="00B04DC0">
        <w:rPr>
          <w:rFonts w:asciiTheme="minorHAnsi" w:hAnsiTheme="minorHAnsi"/>
          <w:sz w:val="20"/>
          <w:szCs w:val="20"/>
        </w:rPr>
        <w:t xml:space="preserve"> im prizerá. A vôbec vám nerozumie, keď mu </w:t>
      </w:r>
      <w:r w:rsidRPr="00B04DC0">
        <w:rPr>
          <w:rFonts w:asciiTheme="minorHAnsi" w:hAnsiTheme="minorHAnsi"/>
          <w:sz w:val="20"/>
          <w:szCs w:val="20"/>
        </w:rPr>
        <w:t>vyčít</w:t>
      </w:r>
      <w:r w:rsidR="002425C9" w:rsidRPr="00B04DC0">
        <w:rPr>
          <w:rStyle w:val="ZkladntextTunRiadkovanie0pt"/>
          <w:rFonts w:asciiTheme="minorHAnsi" w:hAnsiTheme="minorHAnsi"/>
          <w:b w:val="0"/>
          <w:sz w:val="20"/>
          <w:szCs w:val="20"/>
        </w:rPr>
        <w:t xml:space="preserve">ate, </w:t>
      </w:r>
      <w:r w:rsidR="002425C9" w:rsidRPr="00B04DC0">
        <w:rPr>
          <w:rFonts w:asciiTheme="minorHAnsi" w:hAnsiTheme="minorHAnsi"/>
          <w:sz w:val="20"/>
          <w:szCs w:val="20"/>
        </w:rPr>
        <w:t xml:space="preserve">že sa bez slova stratilo. Veď ono nechcelo </w:t>
      </w:r>
      <w:r w:rsidRPr="00B04DC0">
        <w:rPr>
          <w:rFonts w:asciiTheme="minorHAnsi" w:hAnsiTheme="minorHAnsi"/>
          <w:sz w:val="20"/>
          <w:szCs w:val="20"/>
        </w:rPr>
        <w:t>utiec</w:t>
      </w:r>
      <w:r w:rsidR="002425C9" w:rsidRPr="00B04DC0">
        <w:rPr>
          <w:rStyle w:val="ZkladntextTunRiadkovanie0pt"/>
          <w:rFonts w:asciiTheme="minorHAnsi" w:hAnsiTheme="minorHAnsi"/>
          <w:b w:val="0"/>
          <w:sz w:val="20"/>
          <w:szCs w:val="20"/>
        </w:rPr>
        <w:t xml:space="preserve">ť. </w:t>
      </w:r>
      <w:r w:rsidR="002425C9" w:rsidRPr="00B04DC0">
        <w:rPr>
          <w:rFonts w:asciiTheme="minorHAnsi" w:hAnsiTheme="minorHAnsi"/>
          <w:sz w:val="20"/>
          <w:szCs w:val="20"/>
        </w:rPr>
        <w:t>Hľadalo iba novú spoločnosť. Ešte sa im prihovoriť</w:t>
      </w:r>
      <w:r w:rsidRPr="00B04DC0">
        <w:rPr>
          <w:rFonts w:asciiTheme="minorHAnsi" w:hAnsiTheme="minorHAnsi"/>
          <w:sz w:val="20"/>
          <w:szCs w:val="20"/>
        </w:rPr>
        <w:t>; zatiaľ ich len pozoruje. Dvojročné dieťa sa oveľa viac zaujíma o iných ľudí ako predtým.</w:t>
      </w:r>
    </w:p>
    <w:p w:rsidR="00C44EEC" w:rsidRDefault="00C44EEC"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 xml:space="preserve">Príležitostne už môže stráviť hodinku u známych, najmä keď matka musí ísť k zubárovi, alebo chce nerušene nakupovať. Tieto výlety však </w:t>
      </w:r>
      <w:r w:rsidRPr="00B04DC0">
        <w:rPr>
          <w:rStyle w:val="ZkladntextRiadkovanie0pt"/>
          <w:rFonts w:asciiTheme="minorHAnsi" w:hAnsiTheme="minorHAnsi"/>
          <w:sz w:val="20"/>
          <w:szCs w:val="20"/>
        </w:rPr>
        <w:t>ne</w:t>
      </w:r>
      <w:r w:rsidRPr="00B04DC0">
        <w:rPr>
          <w:rFonts w:asciiTheme="minorHAnsi" w:hAnsiTheme="minorHAnsi"/>
          <w:sz w:val="20"/>
          <w:szCs w:val="20"/>
        </w:rPr>
        <w:t>majú trvať pridlho. Malé deti nemajú pojem o čase. Odchod znamená pre nich absolútne rozlúčenie. Ešte musia hodne zakúsiť, kým pochopia, že mama sa čoskoro vráti.</w:t>
      </w:r>
    </w:p>
    <w:p w:rsidR="00C44EEC" w:rsidRDefault="00C44EEC" w:rsidP="00B04DC0">
      <w:pPr>
        <w:pStyle w:val="Zkladntext20"/>
        <w:shd w:val="clear" w:color="auto" w:fill="auto"/>
        <w:spacing w:before="60" w:after="60" w:line="240" w:lineRule="auto"/>
        <w:ind w:firstLine="284"/>
        <w:rPr>
          <w:rFonts w:asciiTheme="minorHAnsi" w:hAnsiTheme="minorHAnsi"/>
          <w:sz w:val="20"/>
          <w:szCs w:val="20"/>
        </w:rPr>
      </w:pPr>
      <w:r w:rsidRPr="00B04DC0">
        <w:rPr>
          <w:rFonts w:asciiTheme="minorHAnsi" w:hAnsiTheme="minorHAnsi"/>
          <w:sz w:val="20"/>
          <w:szCs w:val="20"/>
        </w:rPr>
        <w:t>Prví kamaráti</w:t>
      </w:r>
    </w:p>
    <w:p w:rsidR="00C44EEC" w:rsidRPr="00B04DC0" w:rsidRDefault="00C44EEC"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Dieťa potrebuje výmenu názorov medzi rovesníkmi. Musí si predsa zmerať svoje sily! Aké šťastie, že vo svete obrov jestvujú aj trpaslíci, medzi ktorými platia celkom iné pravidlá. Títo malí ľudkovia neberú ohľad na nikoho; pokúšajú presadiť sa všetkými pros</w:t>
      </w:r>
      <w:r w:rsidR="000235CA" w:rsidRPr="00B04DC0">
        <w:rPr>
          <w:rFonts w:asciiTheme="minorHAnsi" w:hAnsiTheme="minorHAnsi"/>
          <w:sz w:val="20"/>
          <w:szCs w:val="20"/>
        </w:rPr>
        <w:t>triedkami, a veru nie najjemnej</w:t>
      </w:r>
      <w:r w:rsidRPr="00B04DC0">
        <w:rPr>
          <w:rFonts w:asciiTheme="minorHAnsi" w:hAnsiTheme="minorHAnsi"/>
          <w:sz w:val="20"/>
          <w:szCs w:val="20"/>
        </w:rPr>
        <w:t>šími. Napriek t</w:t>
      </w:r>
      <w:r w:rsidR="000235CA" w:rsidRPr="00B04DC0">
        <w:rPr>
          <w:rFonts w:asciiTheme="minorHAnsi" w:hAnsiTheme="minorHAnsi"/>
          <w:sz w:val="20"/>
          <w:szCs w:val="20"/>
        </w:rPr>
        <w:t>omu sa navzájom priťahujú. Učia</w:t>
      </w:r>
      <w:r w:rsidRPr="00B04DC0">
        <w:rPr>
          <w:rFonts w:asciiTheme="minorHAnsi" w:hAnsiTheme="minorHAnsi"/>
          <w:sz w:val="20"/>
          <w:szCs w:val="20"/>
        </w:rPr>
        <w:t xml:space="preserve"> sa spolu prispôsobovať a uplatňovať. Nebráňme deťom vzájomne sa poznávať. Navykajme ich na seba, či už na ihrisku, alebo výmennými návštevami.</w:t>
      </w:r>
    </w:p>
    <w:p w:rsidR="00C44EEC" w:rsidRPr="00B04DC0" w:rsidRDefault="00C44EEC"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Skutočné priateľstvá v tomto veku neexistujú, preto ich nasilu nevynucujme. Tak isto neporovnávajme vlastné dieťa s druhými.</w:t>
      </w:r>
    </w:p>
    <w:p w:rsidR="000235CA" w:rsidRPr="00B04DC0" w:rsidRDefault="00C44EEC"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Azda je vám občas ľúto, že už nie ste jedinými spoločníkmi vášho dieťaťa. Dosiaľ ste sa s ním ib</w:t>
      </w:r>
      <w:r w:rsidR="000235CA" w:rsidRPr="00B04DC0">
        <w:rPr>
          <w:rFonts w:asciiTheme="minorHAnsi" w:hAnsiTheme="minorHAnsi"/>
          <w:sz w:val="20"/>
          <w:szCs w:val="20"/>
        </w:rPr>
        <w:t>a</w:t>
      </w:r>
      <w:r w:rsidRPr="00B04DC0">
        <w:rPr>
          <w:rFonts w:asciiTheme="minorHAnsi" w:hAnsiTheme="minorHAnsi"/>
          <w:sz w:val="20"/>
          <w:szCs w:val="20"/>
        </w:rPr>
        <w:t xml:space="preserve"> vy delili o jeho úspechy a dobrodružstvá, iba vy ste ho chránili a formovali. Teraz ho vychováva aj iné prostredie. Čím viac sa s ním dieťa stýka, o to väčšmi ho ovplyvňuje. Tak je to správne. Bez týchto skúseností by sa dieťa nemohlo pripraviť na neskorší tvrdý život. Domáca atmosféra ho bude</w:t>
      </w:r>
      <w:r w:rsidR="000235CA" w:rsidRPr="00B04DC0">
        <w:rPr>
          <w:rFonts w:asciiTheme="minorHAnsi" w:hAnsiTheme="minorHAnsi"/>
          <w:sz w:val="20"/>
          <w:szCs w:val="20"/>
        </w:rPr>
        <w:t xml:space="preserve"> naďalej obklopovať ako ochranný plášť. Natoľko mocné je už vaše vychovávateľské umenie.</w:t>
      </w:r>
    </w:p>
    <w:p w:rsidR="000235CA" w:rsidRPr="00B04DC0" w:rsidRDefault="000235CA" w:rsidP="00B04DC0">
      <w:pPr>
        <w:pStyle w:val="Zkladntext20"/>
        <w:shd w:val="clear" w:color="auto" w:fill="auto"/>
        <w:spacing w:before="60" w:after="60" w:line="240" w:lineRule="auto"/>
        <w:ind w:firstLine="284"/>
        <w:rPr>
          <w:rFonts w:asciiTheme="minorHAnsi" w:hAnsiTheme="minorHAnsi"/>
          <w:sz w:val="20"/>
          <w:szCs w:val="20"/>
        </w:rPr>
      </w:pPr>
      <w:r w:rsidRPr="00B04DC0">
        <w:rPr>
          <w:rFonts w:asciiTheme="minorHAnsi" w:hAnsiTheme="minorHAnsi"/>
          <w:sz w:val="20"/>
          <w:szCs w:val="20"/>
        </w:rPr>
        <w:t>Keď príde návšteva</w:t>
      </w:r>
    </w:p>
    <w:p w:rsidR="000235CA" w:rsidRPr="00B04DC0" w:rsidRDefault="000235CA"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Dieťa sa ešte stráni ľudí, ktorých často nevidí. Pre rodičov to však nie je dôvod, aby sa vzdávali každej návštevy. Naopak, čím častejšie sa dieťa stretáva s ľuďmi, tým je sebavedomejšie.</w:t>
      </w:r>
    </w:p>
    <w:p w:rsidR="000235CA" w:rsidRPr="00B04DC0" w:rsidRDefault="000235CA" w:rsidP="00B04DC0">
      <w:pPr>
        <w:pStyle w:val="Zkladntext1"/>
        <w:shd w:val="clear" w:color="auto" w:fill="auto"/>
        <w:spacing w:before="0" w:after="0" w:line="240" w:lineRule="auto"/>
        <w:ind w:right="20" w:firstLine="284"/>
        <w:rPr>
          <w:rStyle w:val="ZkladntextTunRiadkovanie0pt"/>
          <w:rFonts w:asciiTheme="minorHAnsi" w:hAnsiTheme="minorHAnsi"/>
          <w:b w:val="0"/>
          <w:sz w:val="20"/>
          <w:szCs w:val="20"/>
        </w:rPr>
      </w:pPr>
      <w:r w:rsidRPr="00B04DC0">
        <w:rPr>
          <w:rFonts w:asciiTheme="minorHAnsi" w:hAnsiTheme="minorHAnsi"/>
          <w:sz w:val="20"/>
          <w:szCs w:val="20"/>
        </w:rPr>
        <w:t xml:space="preserve">Dieťa potrebuje čas, aby zaujalo postoj k novým osobám. Len nasilu podá ruku cudzej tete. Vynútený pozdrav ho znechutí voči každému hosťovi. Napokon ani dospelí neprejavujú svoju </w:t>
      </w:r>
      <w:r w:rsidRPr="00B04DC0">
        <w:rPr>
          <w:rStyle w:val="ZkladntextTunRiadkovanie0pt"/>
          <w:rFonts w:asciiTheme="minorHAnsi" w:hAnsiTheme="minorHAnsi"/>
          <w:b w:val="0"/>
          <w:sz w:val="20"/>
          <w:szCs w:val="20"/>
        </w:rPr>
        <w:t>priazeň</w:t>
      </w:r>
      <w:r w:rsidRPr="00B04DC0">
        <w:rPr>
          <w:rStyle w:val="ZkladntextTunRiadkovanie0pt"/>
          <w:rFonts w:asciiTheme="minorHAnsi" w:hAnsiTheme="minorHAnsi"/>
          <w:sz w:val="20"/>
          <w:szCs w:val="20"/>
        </w:rPr>
        <w:t xml:space="preserve"> </w:t>
      </w:r>
      <w:r w:rsidRPr="00B04DC0">
        <w:rPr>
          <w:rFonts w:asciiTheme="minorHAnsi" w:hAnsiTheme="minorHAnsi"/>
          <w:sz w:val="20"/>
          <w:szCs w:val="20"/>
        </w:rPr>
        <w:t>bez výberu. Rozdiel medzi chladnými zdvorilostnými úklonmi a srdečnou náklonnosťou die</w:t>
      </w:r>
      <w:r w:rsidRPr="00B04DC0">
        <w:rPr>
          <w:rStyle w:val="ZkladntextTunRiadkovanie0pt"/>
          <w:rFonts w:asciiTheme="minorHAnsi" w:hAnsiTheme="minorHAnsi"/>
          <w:b w:val="0"/>
          <w:sz w:val="20"/>
          <w:szCs w:val="20"/>
        </w:rPr>
        <w:t xml:space="preserve">ťa </w:t>
      </w:r>
      <w:r w:rsidRPr="00B04DC0">
        <w:rPr>
          <w:rFonts w:asciiTheme="minorHAnsi" w:hAnsiTheme="minorHAnsi"/>
          <w:sz w:val="20"/>
          <w:szCs w:val="20"/>
        </w:rPr>
        <w:t>nedokáže rozoznať. Najprv musí ľudí výda</w:t>
      </w:r>
      <w:r w:rsidRPr="00B04DC0">
        <w:rPr>
          <w:rStyle w:val="ZkladntextTunRiadkovanie0pt"/>
          <w:rFonts w:asciiTheme="minorHAnsi" w:hAnsiTheme="minorHAnsi"/>
          <w:b w:val="0"/>
          <w:sz w:val="20"/>
          <w:szCs w:val="20"/>
        </w:rPr>
        <w:t xml:space="preserve">tne </w:t>
      </w:r>
      <w:r w:rsidRPr="00B04DC0">
        <w:rPr>
          <w:rFonts w:asciiTheme="minorHAnsi" w:hAnsiTheme="minorHAnsi"/>
          <w:sz w:val="20"/>
          <w:szCs w:val="20"/>
        </w:rPr>
        <w:t>študovať, kým sa k nim priblíži. Keď im uk</w:t>
      </w:r>
      <w:r w:rsidRPr="00B04DC0">
        <w:rPr>
          <w:rStyle w:val="ZkladntextTunRiadkovanie0pt"/>
          <w:rFonts w:asciiTheme="minorHAnsi" w:hAnsiTheme="minorHAnsi"/>
          <w:b w:val="0"/>
          <w:sz w:val="20"/>
          <w:szCs w:val="20"/>
        </w:rPr>
        <w:t xml:space="preserve">áže </w:t>
      </w:r>
      <w:r w:rsidRPr="00B04DC0">
        <w:rPr>
          <w:rFonts w:asciiTheme="minorHAnsi" w:hAnsiTheme="minorHAnsi"/>
          <w:sz w:val="20"/>
          <w:szCs w:val="20"/>
        </w:rPr>
        <w:t xml:space="preserve">chrbát, má pre to iste svoje dôvody. Dieťa sa </w:t>
      </w:r>
      <w:r w:rsidRPr="00B04DC0">
        <w:rPr>
          <w:rStyle w:val="ZkladntextTunRiadkovanie0pt"/>
          <w:rFonts w:asciiTheme="minorHAnsi" w:hAnsiTheme="minorHAnsi"/>
          <w:b w:val="0"/>
          <w:sz w:val="20"/>
          <w:szCs w:val="20"/>
        </w:rPr>
        <w:t>ešte</w:t>
      </w:r>
      <w:r w:rsidRPr="00B04DC0">
        <w:rPr>
          <w:rStyle w:val="ZkladntextTunRiadkovanie0pt"/>
          <w:rFonts w:asciiTheme="minorHAnsi" w:hAnsiTheme="minorHAnsi"/>
          <w:sz w:val="20"/>
          <w:szCs w:val="20"/>
        </w:rPr>
        <w:t xml:space="preserve"> </w:t>
      </w:r>
      <w:r w:rsidRPr="00B04DC0">
        <w:rPr>
          <w:rFonts w:asciiTheme="minorHAnsi" w:hAnsiTheme="minorHAnsi"/>
          <w:sz w:val="20"/>
          <w:szCs w:val="20"/>
        </w:rPr>
        <w:t>nemusí za svoje prejavy hanbiť. Veď sa ešte len</w:t>
      </w:r>
      <w:r w:rsidRPr="00B04DC0">
        <w:rPr>
          <w:rStyle w:val="ZkladntextTunRiadkovanie0pt"/>
          <w:rFonts w:asciiTheme="minorHAnsi" w:hAnsiTheme="minorHAnsi"/>
          <w:sz w:val="20"/>
          <w:szCs w:val="20"/>
        </w:rPr>
        <w:t xml:space="preserve"> </w:t>
      </w:r>
      <w:r w:rsidRPr="00B04DC0">
        <w:rPr>
          <w:rStyle w:val="ZkladntextTunRiadkovanie0pt"/>
          <w:rFonts w:asciiTheme="minorHAnsi" w:hAnsiTheme="minorHAnsi"/>
          <w:b w:val="0"/>
          <w:sz w:val="20"/>
          <w:szCs w:val="20"/>
        </w:rPr>
        <w:t>učí</w:t>
      </w:r>
      <w:r w:rsidRPr="00B04DC0">
        <w:rPr>
          <w:rStyle w:val="ZkladntextTunRiadkovanie0pt"/>
          <w:rFonts w:asciiTheme="minorHAnsi" w:hAnsiTheme="minorHAnsi"/>
          <w:sz w:val="20"/>
          <w:szCs w:val="20"/>
        </w:rPr>
        <w:t xml:space="preserve"> </w:t>
      </w:r>
      <w:r w:rsidRPr="00B04DC0">
        <w:rPr>
          <w:rFonts w:asciiTheme="minorHAnsi" w:hAnsiTheme="minorHAnsi"/>
          <w:sz w:val="20"/>
          <w:szCs w:val="20"/>
        </w:rPr>
        <w:t>ľudí poznávať. Najrýchlejšie nadobudne dô</w:t>
      </w:r>
      <w:r w:rsidRPr="00B04DC0">
        <w:rPr>
          <w:rStyle w:val="ZkladntextTunRiadkovanie0pt"/>
          <w:rFonts w:asciiTheme="minorHAnsi" w:hAnsiTheme="minorHAnsi"/>
          <w:b w:val="0"/>
          <w:sz w:val="20"/>
          <w:szCs w:val="20"/>
        </w:rPr>
        <w:t xml:space="preserve">veru </w:t>
      </w:r>
      <w:r w:rsidRPr="00B04DC0">
        <w:rPr>
          <w:rFonts w:asciiTheme="minorHAnsi" w:hAnsiTheme="minorHAnsi"/>
          <w:sz w:val="20"/>
          <w:szCs w:val="20"/>
        </w:rPr>
        <w:t>k osobám, ktoré si ho spočiatku ani len nevš</w:t>
      </w:r>
      <w:r w:rsidRPr="00B04DC0">
        <w:rPr>
          <w:rStyle w:val="ZkladntextTunRiadkovanie0pt"/>
          <w:rFonts w:asciiTheme="minorHAnsi" w:hAnsiTheme="minorHAnsi"/>
          <w:b w:val="0"/>
          <w:sz w:val="20"/>
          <w:szCs w:val="20"/>
        </w:rPr>
        <w:t>imnú.</w:t>
      </w:r>
    </w:p>
    <w:p w:rsidR="00D55D1C" w:rsidRDefault="00D55D1C" w:rsidP="00D55D1C">
      <w:pPr>
        <w:pStyle w:val="Zkladntext20"/>
        <w:shd w:val="clear" w:color="auto" w:fill="auto"/>
        <w:spacing w:before="0" w:after="60" w:line="240" w:lineRule="auto"/>
        <w:ind w:firstLine="284"/>
        <w:rPr>
          <w:rFonts w:asciiTheme="minorHAnsi" w:hAnsiTheme="minorHAnsi"/>
          <w:sz w:val="20"/>
          <w:szCs w:val="20"/>
        </w:rPr>
      </w:pPr>
    </w:p>
    <w:p w:rsidR="000235CA" w:rsidRPr="00B04DC0" w:rsidRDefault="000235CA" w:rsidP="00D55D1C">
      <w:pPr>
        <w:pStyle w:val="Zkladntext20"/>
        <w:shd w:val="clear" w:color="auto" w:fill="auto"/>
        <w:spacing w:before="0" w:after="60" w:line="240" w:lineRule="auto"/>
        <w:ind w:firstLine="284"/>
        <w:rPr>
          <w:rFonts w:asciiTheme="minorHAnsi" w:hAnsiTheme="minorHAnsi"/>
          <w:sz w:val="20"/>
          <w:szCs w:val="20"/>
        </w:rPr>
      </w:pPr>
      <w:r w:rsidRPr="00B04DC0">
        <w:rPr>
          <w:rFonts w:asciiTheme="minorHAnsi" w:hAnsiTheme="minorHAnsi"/>
          <w:sz w:val="20"/>
          <w:szCs w:val="20"/>
        </w:rPr>
        <w:lastRenderedPageBreak/>
        <w:t>Druhé dieťa</w:t>
      </w:r>
    </w:p>
    <w:p w:rsidR="00285DCE" w:rsidRPr="00B04DC0" w:rsidRDefault="000235CA"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Príchod súrodenca vyvolá takmer vždy duševnú</w:t>
      </w:r>
      <w:r w:rsidRPr="00B04DC0">
        <w:rPr>
          <w:rStyle w:val="ZkladntextTunRiadkovanie0pt"/>
          <w:rFonts w:asciiTheme="minorHAnsi" w:hAnsiTheme="minorHAnsi"/>
          <w:sz w:val="20"/>
          <w:szCs w:val="20"/>
        </w:rPr>
        <w:t xml:space="preserve"> </w:t>
      </w:r>
      <w:r w:rsidRPr="00B04DC0">
        <w:rPr>
          <w:rFonts w:asciiTheme="minorHAnsi" w:hAnsiTheme="minorHAnsi"/>
          <w:sz w:val="20"/>
          <w:szCs w:val="20"/>
        </w:rPr>
        <w:t>krízu prvého dieťaťa. Súrodenecká láska nie je v</w:t>
      </w:r>
      <w:r w:rsidRPr="00B04DC0">
        <w:rPr>
          <w:rStyle w:val="ZkladntextTunRiadkovanie0pt"/>
          <w:rFonts w:asciiTheme="minorHAnsi" w:hAnsiTheme="minorHAnsi"/>
          <w:b w:val="0"/>
          <w:sz w:val="20"/>
          <w:szCs w:val="20"/>
        </w:rPr>
        <w:t xml:space="preserve">ôbec </w:t>
      </w:r>
      <w:r w:rsidRPr="00B04DC0">
        <w:rPr>
          <w:rFonts w:asciiTheme="minorHAnsi" w:hAnsiTheme="minorHAnsi"/>
          <w:sz w:val="20"/>
          <w:szCs w:val="20"/>
        </w:rPr>
        <w:t>samozrejmá. Mnohí rodičia sú z toho skla</w:t>
      </w:r>
      <w:r w:rsidRPr="00B04DC0">
        <w:rPr>
          <w:rStyle w:val="ZkladntextTunRiadkovanie0pt"/>
          <w:rFonts w:asciiTheme="minorHAnsi" w:hAnsiTheme="minorHAnsi"/>
          <w:b w:val="0"/>
          <w:sz w:val="20"/>
          <w:szCs w:val="20"/>
        </w:rPr>
        <w:t xml:space="preserve">maní. </w:t>
      </w:r>
      <w:r w:rsidRPr="00B04DC0">
        <w:rPr>
          <w:rFonts w:asciiTheme="minorHAnsi" w:hAnsiTheme="minorHAnsi"/>
          <w:sz w:val="20"/>
          <w:szCs w:val="20"/>
        </w:rPr>
        <w:t xml:space="preserve">Ako sa vyrovnať s touto situáciou? Na to je jednoduchý recept: lásku nedeliť, ale zdvojnásobiť. Táto schopnosť uchráni rodičov pred tým, že by </w:t>
      </w:r>
      <w:r w:rsidRPr="00B04DC0">
        <w:rPr>
          <w:rStyle w:val="ZkladntextTunRiadkovanie0pt"/>
          <w:rFonts w:asciiTheme="minorHAnsi" w:hAnsiTheme="minorHAnsi"/>
          <w:b w:val="0"/>
          <w:sz w:val="20"/>
          <w:szCs w:val="20"/>
        </w:rPr>
        <w:t xml:space="preserve">sa </w:t>
      </w:r>
      <w:r w:rsidRPr="00B04DC0">
        <w:rPr>
          <w:rFonts w:asciiTheme="minorHAnsi" w:hAnsiTheme="minorHAnsi"/>
          <w:sz w:val="20"/>
          <w:szCs w:val="20"/>
        </w:rPr>
        <w:t>jednostranne venovali jednému dieťaťu a druhé  zanedbávali. Nebezpečenstvo tkvie v tom, že do</w:t>
      </w:r>
      <w:r w:rsidRPr="00B04DC0">
        <w:rPr>
          <w:rStyle w:val="ZkladntextTunRiadkovanie0pt"/>
          <w:rFonts w:asciiTheme="minorHAnsi" w:hAnsiTheme="minorHAnsi"/>
          <w:b w:val="0"/>
          <w:sz w:val="20"/>
          <w:szCs w:val="20"/>
        </w:rPr>
        <w:t xml:space="preserve">jča </w:t>
      </w:r>
      <w:r w:rsidRPr="00B04DC0">
        <w:rPr>
          <w:rFonts w:asciiTheme="minorHAnsi" w:hAnsiTheme="minorHAnsi"/>
          <w:sz w:val="20"/>
          <w:szCs w:val="20"/>
        </w:rPr>
        <w:t>je navonok úplne odkázané na stálu opa</w:t>
      </w:r>
      <w:r w:rsidR="00285DCE" w:rsidRPr="00B04DC0">
        <w:rPr>
          <w:rFonts w:asciiTheme="minorHAnsi" w:hAnsiTheme="minorHAnsi"/>
          <w:sz w:val="20"/>
          <w:szCs w:val="20"/>
        </w:rPr>
        <w:t>teru, kým prvorodený pôsobí rozumným dojmom. Pozor, zdanie klame! Starší je takisto bezmocný. Musí sa vyrovnať s tým, že už nie je jediným stredobodom rodiny; často sám, lebo rodičia sú priveľmi zamestnaní bábätkom.</w:t>
      </w:r>
    </w:p>
    <w:p w:rsidR="00285DCE" w:rsidRPr="00B04DC0" w:rsidRDefault="00285DCE"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Z tohto duševného konfliktu vyvierajú mnohé netypické reakcie. Dospelým sa zdajú neprirodzené. Z hľadiska dieťaťa sú normálne.</w:t>
      </w:r>
    </w:p>
    <w:p w:rsidR="00285DCE" w:rsidRPr="00B04DC0" w:rsidRDefault="00285DCE"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Veľa detí sa horlivo zúčastňuje príprav pre bábätko, a potom ho zrazu nemôžu zniesť. Najradšej by ho vyhodili oknom alebo ho „pochovajú“ pod hromadou hrubých kníh, či schovajú pod vankúš, štípu a trápia ho. Vôbec si neuvedomujú, že sa dopúšťajú čohosi zlého. Naopak, myslia si, že takto sa votrelca navždy zbavia. Predsa aj veľkí niekedy odstraňujú zbytočné predmety!</w:t>
      </w:r>
    </w:p>
    <w:p w:rsidR="00285DCE" w:rsidRPr="00B04DC0" w:rsidRDefault="00285DCE" w:rsidP="00B04DC0">
      <w:pPr>
        <w:pStyle w:val="Zkladntext20"/>
        <w:shd w:val="clear" w:color="auto" w:fill="auto"/>
        <w:spacing w:before="60" w:after="60" w:line="240" w:lineRule="auto"/>
        <w:ind w:firstLine="284"/>
        <w:rPr>
          <w:rFonts w:asciiTheme="minorHAnsi" w:hAnsiTheme="minorHAnsi"/>
          <w:sz w:val="20"/>
          <w:szCs w:val="20"/>
        </w:rPr>
      </w:pPr>
      <w:r w:rsidRPr="00B04DC0">
        <w:rPr>
          <w:rFonts w:asciiTheme="minorHAnsi" w:hAnsiTheme="minorHAnsi"/>
          <w:sz w:val="20"/>
          <w:szCs w:val="20"/>
        </w:rPr>
        <w:t>Žiarlivosť u prvého</w:t>
      </w:r>
    </w:p>
    <w:p w:rsidR="00285DCE" w:rsidRPr="00B04DC0" w:rsidRDefault="00285DCE"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Nerozčuľujte sa, keď váš prvorodený prejaví egoistické sklony. Preto ešte nemusí byť čiernou ovcou rodiny. Všetky malé deti sú v podstate egoistické. Príchod cudzieho bábätka ich navyše zbavil prvenstva v rodine. Môže taká prudká zmena zostať bez následkov? Istotne nie. Prežíva ju každé dieťa, i keď nie rovnakým spôsobom. Utiahnutejšie deti prejavujú nenávisť psychickými poruchami: odrazu sa znovu pomočujú, trpia nespavosťou, stávajú sa uzavretými, spurnými, nepriateľskými. Obzvlášť ťažko sa prispôsobujú rozmaznané deti. Tieto musíme už vopred starostlivo pripraviť.</w:t>
      </w:r>
    </w:p>
    <w:p w:rsidR="00285DCE" w:rsidRPr="00B04DC0" w:rsidRDefault="00285DCE"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Scény žiarlivosti by sa nemali trestať ostro. Stačí, keď matka svojmu prvorodenému jemne vysvetlí, aké sú zbytočné. V kritickom čase ho v zvýšenej miere zahŕňame rodičovskou láskou — len si uchová voči nám dôveru. Pomaly ho zapojíme ako veľkého partnera do opatery bábätka. Môže priniesť fľašku, pudrovať mu tielko, umývať hrkálky. Spočiatku dojča ešte veľa spí. Takto sa matka môže venovať najstaršiemu takmer tak plne, ako kedysi. Nedajme sa však oklamať priveľkou „krivdou“, ktorá dieťa postihla. Maznaním súrodeneckú lásku nevzbudíme. Deti rýchlo vybadajú našu chvíľkovú slabosť a budú čoraz požadovačnejšie.</w:t>
      </w:r>
    </w:p>
    <w:p w:rsidR="00285DCE" w:rsidRPr="00B04DC0" w:rsidRDefault="004E74B5" w:rsidP="00B04DC0">
      <w:pPr>
        <w:pStyle w:val="Zkladntext20"/>
        <w:shd w:val="clear" w:color="auto" w:fill="auto"/>
        <w:spacing w:before="60" w:after="60" w:line="240" w:lineRule="auto"/>
        <w:ind w:firstLine="284"/>
        <w:rPr>
          <w:rFonts w:asciiTheme="minorHAnsi" w:hAnsiTheme="minorHAnsi"/>
          <w:sz w:val="20"/>
          <w:szCs w:val="20"/>
        </w:rPr>
      </w:pPr>
      <w:r w:rsidRPr="00B04DC0">
        <w:rPr>
          <w:rStyle w:val="Zkladntext2Riadkovanie0pt"/>
          <w:rFonts w:asciiTheme="minorHAnsi" w:hAnsiTheme="minorHAnsi"/>
          <w:i/>
          <w:iCs/>
          <w:sz w:val="20"/>
          <w:szCs w:val="20"/>
        </w:rPr>
        <w:t>Eš</w:t>
      </w:r>
      <w:r w:rsidR="00285DCE" w:rsidRPr="00B04DC0">
        <w:rPr>
          <w:rStyle w:val="Zkladntext2Riadkovanie0pt"/>
          <w:rFonts w:asciiTheme="minorHAnsi" w:hAnsiTheme="minorHAnsi"/>
          <w:i/>
          <w:iCs/>
          <w:sz w:val="20"/>
          <w:szCs w:val="20"/>
        </w:rPr>
        <w:t xml:space="preserve">te </w:t>
      </w:r>
      <w:r w:rsidR="00285DCE" w:rsidRPr="00B04DC0">
        <w:rPr>
          <w:rFonts w:asciiTheme="minorHAnsi" w:hAnsiTheme="minorHAnsi"/>
          <w:sz w:val="20"/>
          <w:szCs w:val="20"/>
        </w:rPr>
        <w:t>raz byť mladým</w:t>
      </w:r>
    </w:p>
    <w:p w:rsidR="00285DCE" w:rsidRPr="00B04DC0" w:rsidRDefault="00285DCE"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Prvorodení chcú byť niekedy sami malým bá</w:t>
      </w:r>
      <w:r w:rsidR="004E74B5" w:rsidRPr="00B04DC0">
        <w:rPr>
          <w:rFonts w:asciiTheme="minorHAnsi" w:hAnsiTheme="minorHAnsi"/>
          <w:sz w:val="20"/>
          <w:szCs w:val="20"/>
        </w:rPr>
        <w:t>bät</w:t>
      </w:r>
      <w:r w:rsidRPr="00B04DC0">
        <w:rPr>
          <w:rFonts w:asciiTheme="minorHAnsi" w:hAnsiTheme="minorHAnsi"/>
          <w:sz w:val="20"/>
          <w:szCs w:val="20"/>
        </w:rPr>
        <w:t xml:space="preserve">kom a žiadajú si tú istú opateru ako ich malý </w:t>
      </w:r>
      <w:r w:rsidR="004E74B5" w:rsidRPr="00B04DC0">
        <w:rPr>
          <w:rFonts w:asciiTheme="minorHAnsi" w:hAnsiTheme="minorHAnsi"/>
          <w:sz w:val="20"/>
          <w:szCs w:val="20"/>
        </w:rPr>
        <w:t>súr</w:t>
      </w:r>
      <w:r w:rsidRPr="00B04DC0">
        <w:rPr>
          <w:rFonts w:asciiTheme="minorHAnsi" w:hAnsiTheme="minorHAnsi"/>
          <w:sz w:val="20"/>
          <w:szCs w:val="20"/>
        </w:rPr>
        <w:t>odenec. Pr</w:t>
      </w:r>
      <w:r w:rsidR="004E74B5" w:rsidRPr="00B04DC0">
        <w:rPr>
          <w:rFonts w:asciiTheme="minorHAnsi" w:hAnsiTheme="minorHAnsi"/>
          <w:sz w:val="20"/>
          <w:szCs w:val="20"/>
        </w:rPr>
        <w:t>ečo im to odoprieť? Vážne im pri</w:t>
      </w:r>
      <w:r w:rsidRPr="00B04DC0">
        <w:rPr>
          <w:rFonts w:asciiTheme="minorHAnsi" w:hAnsiTheme="minorHAnsi"/>
          <w:sz w:val="20"/>
          <w:szCs w:val="20"/>
        </w:rPr>
        <w:t>pra</w:t>
      </w:r>
      <w:r w:rsidRPr="00B04DC0">
        <w:rPr>
          <w:rFonts w:asciiTheme="minorHAnsi" w:hAnsiTheme="minorHAnsi"/>
          <w:sz w:val="20"/>
          <w:szCs w:val="20"/>
        </w:rPr>
        <w:softHyphen/>
        <w:t>v</w:t>
      </w:r>
      <w:r w:rsidR="004E74B5" w:rsidRPr="00B04DC0">
        <w:rPr>
          <w:rFonts w:asciiTheme="minorHAnsi" w:hAnsiTheme="minorHAnsi"/>
          <w:sz w:val="20"/>
          <w:szCs w:val="20"/>
        </w:rPr>
        <w:t>ím</w:t>
      </w:r>
      <w:r w:rsidRPr="00B04DC0">
        <w:rPr>
          <w:rFonts w:asciiTheme="minorHAnsi" w:hAnsiTheme="minorHAnsi"/>
          <w:sz w:val="20"/>
          <w:szCs w:val="20"/>
        </w:rPr>
        <w:t>e fľašku mlieka, zavinieme do plienok a pono</w:t>
      </w:r>
      <w:r w:rsidRPr="00B04DC0">
        <w:rPr>
          <w:rFonts w:asciiTheme="minorHAnsi" w:hAnsiTheme="minorHAnsi"/>
          <w:sz w:val="20"/>
          <w:szCs w:val="20"/>
        </w:rPr>
        <w:softHyphen/>
        <w:t xml:space="preserve">re na rukách. </w:t>
      </w:r>
      <w:r w:rsidR="004E74B5" w:rsidRPr="00B04DC0">
        <w:rPr>
          <w:rFonts w:asciiTheme="minorHAnsi" w:hAnsiTheme="minorHAnsi"/>
          <w:sz w:val="20"/>
          <w:szCs w:val="20"/>
        </w:rPr>
        <w:t>Buďme však dôslední. Aj starší mu</w:t>
      </w:r>
      <w:r w:rsidRPr="00B04DC0">
        <w:rPr>
          <w:rFonts w:asciiTheme="minorHAnsi" w:hAnsiTheme="minorHAnsi"/>
          <w:sz w:val="20"/>
          <w:szCs w:val="20"/>
        </w:rPr>
        <w:t>sí ísť do posti</w:t>
      </w:r>
      <w:r w:rsidR="004E74B5" w:rsidRPr="00B04DC0">
        <w:rPr>
          <w:rFonts w:asciiTheme="minorHAnsi" w:hAnsiTheme="minorHAnsi"/>
          <w:sz w:val="20"/>
          <w:szCs w:val="20"/>
        </w:rPr>
        <w:t>eľky presne tak, ako dojča. Po chví</w:t>
      </w:r>
      <w:r w:rsidRPr="00B04DC0">
        <w:rPr>
          <w:rFonts w:asciiTheme="minorHAnsi" w:hAnsiTheme="minorHAnsi"/>
          <w:sz w:val="20"/>
          <w:szCs w:val="20"/>
        </w:rPr>
        <w:t xml:space="preserve">li ho to omrzí. Zrazu bude chcieť byť opäť </w:t>
      </w:r>
      <w:r w:rsidR="004E74B5" w:rsidRPr="00B04DC0">
        <w:rPr>
          <w:rFonts w:asciiTheme="minorHAnsi" w:hAnsiTheme="minorHAnsi"/>
          <w:sz w:val="20"/>
          <w:szCs w:val="20"/>
        </w:rPr>
        <w:t>veľk</w:t>
      </w:r>
      <w:r w:rsidRPr="00B04DC0">
        <w:rPr>
          <w:rFonts w:asciiTheme="minorHAnsi" w:hAnsiTheme="minorHAnsi"/>
          <w:sz w:val="20"/>
          <w:szCs w:val="20"/>
        </w:rPr>
        <w:t>ý. Bude d</w:t>
      </w:r>
      <w:r w:rsidR="004E74B5" w:rsidRPr="00B04DC0">
        <w:rPr>
          <w:rFonts w:asciiTheme="minorHAnsi" w:hAnsiTheme="minorHAnsi"/>
          <w:sz w:val="20"/>
          <w:szCs w:val="20"/>
        </w:rPr>
        <w:t>okonca ochotný sám od seba prevzi</w:t>
      </w:r>
      <w:r w:rsidRPr="00B04DC0">
        <w:rPr>
          <w:rFonts w:asciiTheme="minorHAnsi" w:hAnsiTheme="minorHAnsi"/>
          <w:sz w:val="20"/>
          <w:szCs w:val="20"/>
        </w:rPr>
        <w:t xml:space="preserve">ať malé úlohy. Aj bábätko začne mať rád, lebo </w:t>
      </w:r>
      <w:r w:rsidR="004E74B5" w:rsidRPr="00B04DC0">
        <w:rPr>
          <w:rFonts w:asciiTheme="minorHAnsi" w:hAnsiTheme="minorHAnsi"/>
          <w:sz w:val="20"/>
          <w:szCs w:val="20"/>
        </w:rPr>
        <w:t xml:space="preserve">sa </w:t>
      </w:r>
      <w:r w:rsidRPr="00B04DC0">
        <w:rPr>
          <w:rFonts w:asciiTheme="minorHAnsi" w:hAnsiTheme="minorHAnsi"/>
          <w:sz w:val="20"/>
          <w:szCs w:val="20"/>
        </w:rPr>
        <w:t xml:space="preserve">presvedčil, </w:t>
      </w:r>
      <w:r w:rsidR="004E74B5" w:rsidRPr="00B04DC0">
        <w:rPr>
          <w:rFonts w:asciiTheme="minorHAnsi" w:hAnsiTheme="minorHAnsi"/>
          <w:sz w:val="20"/>
          <w:szCs w:val="20"/>
        </w:rPr>
        <w:t>že nemá nijaké prednostné práva.</w:t>
      </w:r>
      <w:r w:rsidRPr="00B04DC0">
        <w:rPr>
          <w:rFonts w:asciiTheme="minorHAnsi" w:hAnsiTheme="minorHAnsi"/>
          <w:sz w:val="20"/>
          <w:szCs w:val="20"/>
        </w:rPr>
        <w:t xml:space="preserve"> </w:t>
      </w:r>
      <w:r w:rsidR="004E74B5" w:rsidRPr="00B04DC0">
        <w:rPr>
          <w:rFonts w:asciiTheme="minorHAnsi" w:hAnsiTheme="minorHAnsi"/>
          <w:sz w:val="20"/>
          <w:szCs w:val="20"/>
        </w:rPr>
        <w:t>Vid</w:t>
      </w:r>
      <w:r w:rsidRPr="00B04DC0">
        <w:rPr>
          <w:rFonts w:asciiTheme="minorHAnsi" w:hAnsiTheme="minorHAnsi"/>
          <w:sz w:val="20"/>
          <w:szCs w:val="20"/>
        </w:rPr>
        <w:t>íte, milí rodičia, ako zázračne pôsobí niekedy, dieťaťu v niečom vyhovieme!</w:t>
      </w:r>
    </w:p>
    <w:p w:rsidR="00C167D5" w:rsidRPr="00B04DC0" w:rsidRDefault="00285DCE"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U niektorých detí prebieha obdobie prispôso</w:t>
      </w:r>
      <w:r w:rsidR="004E74B5" w:rsidRPr="00B04DC0">
        <w:rPr>
          <w:rFonts w:asciiTheme="minorHAnsi" w:hAnsiTheme="minorHAnsi"/>
          <w:sz w:val="20"/>
          <w:szCs w:val="20"/>
        </w:rPr>
        <w:t>bo</w:t>
      </w:r>
      <w:r w:rsidRPr="00B04DC0">
        <w:rPr>
          <w:rFonts w:asciiTheme="minorHAnsi" w:hAnsiTheme="minorHAnsi"/>
          <w:sz w:val="20"/>
          <w:szCs w:val="20"/>
        </w:rPr>
        <w:t xml:space="preserve">vania sa rýchlo, u iných trvá mesiace, ba i roky, </w:t>
      </w:r>
      <w:r w:rsidR="004E74B5" w:rsidRPr="00B04DC0">
        <w:rPr>
          <w:rFonts w:asciiTheme="minorHAnsi" w:hAnsiTheme="minorHAnsi"/>
          <w:sz w:val="20"/>
          <w:szCs w:val="20"/>
        </w:rPr>
        <w:t>na</w:t>
      </w:r>
      <w:r w:rsidRPr="00B04DC0">
        <w:rPr>
          <w:rFonts w:asciiTheme="minorHAnsi" w:hAnsiTheme="minorHAnsi"/>
          <w:sz w:val="20"/>
          <w:szCs w:val="20"/>
        </w:rPr>
        <w:t>jmä vtedy, ak dospelí bezmyšlienkovite upred</w:t>
      </w:r>
      <w:r w:rsidR="004E74B5" w:rsidRPr="00B04DC0">
        <w:rPr>
          <w:rFonts w:asciiTheme="minorHAnsi" w:hAnsiTheme="minorHAnsi"/>
          <w:sz w:val="20"/>
          <w:szCs w:val="20"/>
        </w:rPr>
        <w:t>no</w:t>
      </w:r>
      <w:r w:rsidRPr="00B04DC0">
        <w:rPr>
          <w:rFonts w:asciiTheme="minorHAnsi" w:hAnsiTheme="minorHAnsi"/>
          <w:sz w:val="20"/>
          <w:szCs w:val="20"/>
        </w:rPr>
        <w:t>stňujú malé. Die</w:t>
      </w:r>
      <w:r w:rsidR="004E74B5" w:rsidRPr="00B04DC0">
        <w:rPr>
          <w:rFonts w:asciiTheme="minorHAnsi" w:hAnsiTheme="minorHAnsi"/>
          <w:sz w:val="20"/>
          <w:szCs w:val="20"/>
        </w:rPr>
        <w:t>ťa zanevrie aj na hostí, ktorí priv</w:t>
      </w:r>
      <w:r w:rsidRPr="00B04DC0">
        <w:rPr>
          <w:rFonts w:asciiTheme="minorHAnsi" w:hAnsiTheme="minorHAnsi"/>
          <w:sz w:val="20"/>
          <w:szCs w:val="20"/>
        </w:rPr>
        <w:t>eľmi obdi</w:t>
      </w:r>
      <w:r w:rsidR="004E74B5" w:rsidRPr="00B04DC0">
        <w:rPr>
          <w:rFonts w:asciiTheme="minorHAnsi" w:hAnsiTheme="minorHAnsi"/>
          <w:sz w:val="20"/>
          <w:szCs w:val="20"/>
        </w:rPr>
        <w:t>vujú bábätko a na neho zabúdajú.</w:t>
      </w:r>
      <w:r w:rsidRPr="00B04DC0">
        <w:rPr>
          <w:rFonts w:asciiTheme="minorHAnsi" w:hAnsiTheme="minorHAnsi"/>
          <w:sz w:val="20"/>
          <w:szCs w:val="20"/>
        </w:rPr>
        <w:t xml:space="preserve"> </w:t>
      </w:r>
      <w:r w:rsidR="004E74B5" w:rsidRPr="00B04DC0">
        <w:rPr>
          <w:rFonts w:asciiTheme="minorHAnsi" w:hAnsiTheme="minorHAnsi"/>
          <w:sz w:val="20"/>
          <w:szCs w:val="20"/>
        </w:rPr>
        <w:t>Ak</w:t>
      </w:r>
      <w:r w:rsidRPr="00B04DC0">
        <w:rPr>
          <w:rFonts w:asciiTheme="minorHAnsi" w:hAnsiTheme="minorHAnsi"/>
          <w:sz w:val="20"/>
          <w:szCs w:val="20"/>
        </w:rPr>
        <w:t xml:space="preserve">o sa staršie dieťa </w:t>
      </w:r>
      <w:proofErr w:type="spellStart"/>
      <w:r w:rsidR="004E74B5" w:rsidRPr="00B04DC0">
        <w:rPr>
          <w:rFonts w:asciiTheme="minorHAnsi" w:hAnsiTheme="minorHAnsi"/>
          <w:sz w:val="20"/>
          <w:szCs w:val="20"/>
        </w:rPr>
        <w:t>vysporiada</w:t>
      </w:r>
      <w:proofErr w:type="spellEnd"/>
      <w:r w:rsidR="004E74B5" w:rsidRPr="00B04DC0">
        <w:rPr>
          <w:rFonts w:asciiTheme="minorHAnsi" w:hAnsiTheme="minorHAnsi"/>
          <w:sz w:val="20"/>
          <w:szCs w:val="20"/>
        </w:rPr>
        <w:t xml:space="preserve"> s duševnou krízou, zá</w:t>
      </w:r>
      <w:r w:rsidRPr="00B04DC0">
        <w:rPr>
          <w:rFonts w:asciiTheme="minorHAnsi" w:hAnsiTheme="minorHAnsi"/>
          <w:sz w:val="20"/>
          <w:szCs w:val="20"/>
        </w:rPr>
        <w:t>visí od nás, r</w:t>
      </w:r>
      <w:r w:rsidR="00C167D5" w:rsidRPr="00B04DC0">
        <w:rPr>
          <w:rFonts w:asciiTheme="minorHAnsi" w:hAnsiTheme="minorHAnsi"/>
          <w:sz w:val="20"/>
          <w:szCs w:val="20"/>
        </w:rPr>
        <w:t>odičov. Šikovnou výchovou vytvoríme pravý predpoklad pre dobrý súrodenecký vzťah.</w:t>
      </w:r>
    </w:p>
    <w:p w:rsidR="00C167D5" w:rsidRPr="00B04DC0" w:rsidRDefault="00C167D5" w:rsidP="00B04DC0">
      <w:pPr>
        <w:pStyle w:val="Zkladntext1"/>
        <w:shd w:val="clear" w:color="auto" w:fill="auto"/>
        <w:spacing w:before="0" w:after="0" w:line="240" w:lineRule="auto"/>
        <w:ind w:right="40" w:firstLine="284"/>
        <w:rPr>
          <w:rFonts w:asciiTheme="minorHAnsi" w:hAnsiTheme="minorHAnsi"/>
          <w:sz w:val="20"/>
          <w:szCs w:val="20"/>
        </w:rPr>
      </w:pPr>
      <w:r w:rsidRPr="00B04DC0">
        <w:rPr>
          <w:rFonts w:asciiTheme="minorHAnsi" w:hAnsiTheme="minorHAnsi"/>
          <w:sz w:val="20"/>
          <w:szCs w:val="20"/>
        </w:rPr>
        <w:t>Ako pripravíme dieťa na príchod bábätka? Už niekoľko týždňov pred jeho narodením mu rozprávame o ňom, ako sa budeme všetci oň starať, a ako ho budeme mať radi pre jeho bezmocnosť a slabosť. Pre malé dieťa je doba vyčkávania dosť dlhá. Aby sa necítilo naraz odstrčené, premiestnime jeho postieľku už vopred na určené miesto. Takto nebude dávať presťahovanie do súvisu s novorodencom.</w:t>
      </w:r>
    </w:p>
    <w:p w:rsidR="00C167D5" w:rsidRPr="00B04DC0" w:rsidRDefault="00C167D5" w:rsidP="00B04DC0">
      <w:pPr>
        <w:pStyle w:val="Zkladntext1"/>
        <w:shd w:val="clear" w:color="auto" w:fill="auto"/>
        <w:spacing w:before="0" w:after="0" w:line="240" w:lineRule="auto"/>
        <w:ind w:right="40" w:firstLine="284"/>
        <w:rPr>
          <w:rFonts w:asciiTheme="minorHAnsi" w:hAnsiTheme="minorHAnsi"/>
          <w:sz w:val="20"/>
          <w:szCs w:val="20"/>
        </w:rPr>
      </w:pPr>
      <w:r w:rsidRPr="00B04DC0">
        <w:rPr>
          <w:rFonts w:asciiTheme="minorHAnsi" w:hAnsiTheme="minorHAnsi"/>
          <w:sz w:val="20"/>
          <w:szCs w:val="20"/>
        </w:rPr>
        <w:t>Keď mladšie dieťa dostane darček, musíme obdarovať aj druhé. Rovnakou mierou rozdávame aj našu nežnosť a lásku.</w:t>
      </w:r>
    </w:p>
    <w:p w:rsidR="00C167D5" w:rsidRPr="00B04DC0" w:rsidRDefault="00C167D5" w:rsidP="00B04DC0">
      <w:pPr>
        <w:pStyle w:val="Zkladntext1"/>
        <w:shd w:val="clear" w:color="auto" w:fill="auto"/>
        <w:spacing w:before="0" w:after="0" w:line="240" w:lineRule="auto"/>
        <w:ind w:right="40" w:firstLine="284"/>
        <w:rPr>
          <w:rFonts w:asciiTheme="minorHAnsi" w:hAnsiTheme="minorHAnsi"/>
          <w:sz w:val="20"/>
          <w:szCs w:val="20"/>
        </w:rPr>
      </w:pPr>
      <w:r w:rsidRPr="00B04DC0">
        <w:rPr>
          <w:rFonts w:asciiTheme="minorHAnsi" w:hAnsiTheme="minorHAnsi"/>
          <w:sz w:val="20"/>
          <w:szCs w:val="20"/>
        </w:rPr>
        <w:t>Nezabudnime nikdy: i keď sa mladšie dieťa prvému podobá, je určite iné, a preto bude potrebovať aj iné zaobchádzanie. Milujte každé dieťa také, aké je. Takto sa aj ony budú navzájom rešpektovať a nažívať v svornosti a láske.</w:t>
      </w:r>
    </w:p>
    <w:p w:rsidR="00C167D5" w:rsidRPr="00B04DC0" w:rsidRDefault="00C167D5" w:rsidP="00B04DC0">
      <w:pPr>
        <w:pStyle w:val="Zkladntext20"/>
        <w:shd w:val="clear" w:color="auto" w:fill="auto"/>
        <w:spacing w:before="60" w:after="60" w:line="240" w:lineRule="auto"/>
        <w:ind w:firstLine="284"/>
        <w:rPr>
          <w:rFonts w:asciiTheme="minorHAnsi" w:hAnsiTheme="minorHAnsi"/>
          <w:sz w:val="20"/>
          <w:szCs w:val="20"/>
        </w:rPr>
      </w:pPr>
      <w:r w:rsidRPr="00B04DC0">
        <w:rPr>
          <w:rFonts w:asciiTheme="minorHAnsi" w:hAnsiTheme="minorHAnsi"/>
          <w:sz w:val="20"/>
          <w:szCs w:val="20"/>
        </w:rPr>
        <w:t>Deti a zvieratá</w:t>
      </w:r>
    </w:p>
    <w:p w:rsidR="00C167D5" w:rsidRPr="00B04DC0" w:rsidRDefault="00C167D5"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V druhom roku života začne dieťa rozlišovať veci pohyblivé a nehybné. Časom zbadá napr. rozdiely medzi vozidlami a zvieratami. „</w:t>
      </w:r>
      <w:proofErr w:type="spellStart"/>
      <w:r w:rsidRPr="00B04DC0">
        <w:rPr>
          <w:rFonts w:asciiTheme="minorHAnsi" w:hAnsiTheme="minorHAnsi"/>
          <w:sz w:val="20"/>
          <w:szCs w:val="20"/>
        </w:rPr>
        <w:t>Pe</w:t>
      </w:r>
      <w:proofErr w:type="spellEnd"/>
      <w:r w:rsidRPr="00B04DC0">
        <w:rPr>
          <w:rFonts w:asciiTheme="minorHAnsi" w:hAnsiTheme="minorHAnsi"/>
          <w:sz w:val="20"/>
          <w:szCs w:val="20"/>
        </w:rPr>
        <w:t>“ alebo niečo inšie, povie dieťa najprv na všetko, čo sa pohybuje; okrem ľudí. Ale vždy je to ešte ten istý pojem pre všetky zvieratá. Rozoznať mačku od psa sa naučí až neskoršie. Keď sa mu ktorýsi priplichtí pod nohy, náš „vedec“ sa hneď pustí do bližšieho výskumu. Pritom sa neokúňa, ani nepostupuj práve najtaktnejšie. Psíka chmatne za chvost mačku šklbne za uši, papagája stíska — všetko zo</w:t>
      </w:r>
      <w:r w:rsidRPr="00B04DC0">
        <w:rPr>
          <w:rStyle w:val="ZkladntextKurzvaRiadkovanie0pt"/>
          <w:rFonts w:asciiTheme="minorHAnsi" w:hAnsiTheme="minorHAnsi"/>
          <w:sz w:val="20"/>
          <w:szCs w:val="20"/>
        </w:rPr>
        <w:t xml:space="preserve"> </w:t>
      </w:r>
      <w:r w:rsidRPr="00B04DC0">
        <w:rPr>
          <w:rFonts w:asciiTheme="minorHAnsi" w:hAnsiTheme="minorHAnsi"/>
          <w:sz w:val="20"/>
          <w:szCs w:val="20"/>
        </w:rPr>
        <w:t>samej lásky a túžby po novom. Dieťa v tomto veku sa ešte nevie vžiť do situácie iných. Zaobchádza s nimi práve tak, ako so svojím macíkom, ktorého nesmierne ľúbi. A predsa mu vytrhlo ruky a nohu. Prečo by sa malo ináč chovať k živým zvieratkám? Veru, pre domáce zviera iste nie je slasť spolunažívať s malým ukrutníkom.</w:t>
      </w:r>
    </w:p>
    <w:p w:rsidR="00C167D5" w:rsidRPr="00B04DC0" w:rsidRDefault="00C167D5" w:rsidP="00B04DC0">
      <w:pPr>
        <w:pStyle w:val="Zkladntext1"/>
        <w:shd w:val="clear" w:color="auto" w:fill="auto"/>
        <w:spacing w:before="0" w:after="0" w:line="240" w:lineRule="auto"/>
        <w:ind w:right="20" w:firstLine="284"/>
        <w:jc w:val="left"/>
        <w:rPr>
          <w:rFonts w:asciiTheme="minorHAnsi" w:hAnsiTheme="minorHAnsi"/>
          <w:sz w:val="20"/>
          <w:szCs w:val="20"/>
        </w:rPr>
      </w:pPr>
      <w:r w:rsidRPr="00B04DC0">
        <w:rPr>
          <w:rFonts w:asciiTheme="minorHAnsi" w:hAnsiTheme="minorHAnsi"/>
          <w:sz w:val="20"/>
          <w:szCs w:val="20"/>
        </w:rPr>
        <w:lastRenderedPageBreak/>
        <w:t>Z hygienických dôvodov majú dospelí oprávnené pochybnosti. Ak žijú malé deti a zvieratá pod jednou strechou, rodičia musia dbať o čistotu dvojnásobne.</w:t>
      </w:r>
    </w:p>
    <w:p w:rsidR="00C167D5" w:rsidRPr="00B04DC0" w:rsidRDefault="00C167D5"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 xml:space="preserve">Hádam radšej počkajme s mačičkou či psíkom, keď bude dieťa rozumnejšie, a aj ono bude mať viac zo štvornohého kamaráta. Možno, že sa stane jeho najlepším priateľom. Nejeden človek má pred zvieraťom strach. Obyčajne sa spája so zlou spomienkou — buď ho kedysi susedov pes vyľakal, alebo ho poškriabal kanárik. Také zážitky nevedia mnohí ľudia zabudnúť, pre nich bude zviera navždy hrozný dravec. Rodič potrebuje veľa šikovnosti, aby naučil dieťa nebáť sa zvierat a súčasne </w:t>
      </w:r>
      <w:r w:rsidR="00EE4F1A" w:rsidRPr="00B04DC0">
        <w:rPr>
          <w:rFonts w:asciiTheme="minorHAnsi" w:hAnsiTheme="minorHAnsi"/>
          <w:sz w:val="20"/>
          <w:szCs w:val="20"/>
        </w:rPr>
        <w:t xml:space="preserve">ho </w:t>
      </w:r>
      <w:r w:rsidRPr="00B04DC0">
        <w:rPr>
          <w:rFonts w:asciiTheme="minorHAnsi" w:hAnsiTheme="minorHAnsi"/>
          <w:sz w:val="20"/>
          <w:szCs w:val="20"/>
        </w:rPr>
        <w:t>chránil, aby s</w:t>
      </w:r>
      <w:r w:rsidR="00EE4F1A" w:rsidRPr="00B04DC0">
        <w:rPr>
          <w:rFonts w:asciiTheme="minorHAnsi" w:hAnsiTheme="minorHAnsi"/>
          <w:sz w:val="20"/>
          <w:szCs w:val="20"/>
        </w:rPr>
        <w:t>vojou nešikovnosťou nevyvolalo nebe</w:t>
      </w:r>
      <w:r w:rsidRPr="00B04DC0">
        <w:rPr>
          <w:rFonts w:asciiTheme="minorHAnsi" w:hAnsiTheme="minorHAnsi"/>
          <w:sz w:val="20"/>
          <w:szCs w:val="20"/>
        </w:rPr>
        <w:t>zpečné situ</w:t>
      </w:r>
      <w:r w:rsidR="00EE4F1A" w:rsidRPr="00B04DC0">
        <w:rPr>
          <w:rFonts w:asciiTheme="minorHAnsi" w:hAnsiTheme="minorHAnsi"/>
          <w:sz w:val="20"/>
          <w:szCs w:val="20"/>
        </w:rPr>
        <w:t>ácie. Počet úrazov spôsobených zvie</w:t>
      </w:r>
      <w:r w:rsidRPr="00B04DC0">
        <w:rPr>
          <w:rFonts w:asciiTheme="minorHAnsi" w:hAnsiTheme="minorHAnsi"/>
          <w:sz w:val="20"/>
          <w:szCs w:val="20"/>
        </w:rPr>
        <w:t>rat</w:t>
      </w:r>
      <w:r w:rsidR="00EE4F1A" w:rsidRPr="00B04DC0">
        <w:rPr>
          <w:rFonts w:asciiTheme="minorHAnsi" w:hAnsiTheme="minorHAnsi"/>
          <w:sz w:val="20"/>
          <w:szCs w:val="20"/>
        </w:rPr>
        <w:t>a</w:t>
      </w:r>
      <w:r w:rsidRPr="00B04DC0">
        <w:rPr>
          <w:rFonts w:asciiTheme="minorHAnsi" w:hAnsiTheme="minorHAnsi"/>
          <w:sz w:val="20"/>
          <w:szCs w:val="20"/>
        </w:rPr>
        <w:t xml:space="preserve">mi v tomto dôverčivom veku dieťaťa je </w:t>
      </w:r>
      <w:r w:rsidR="00EE4F1A" w:rsidRPr="00B04DC0">
        <w:rPr>
          <w:rFonts w:asciiTheme="minorHAnsi" w:hAnsiTheme="minorHAnsi"/>
          <w:sz w:val="20"/>
          <w:szCs w:val="20"/>
        </w:rPr>
        <w:t>obzv</w:t>
      </w:r>
      <w:r w:rsidRPr="00B04DC0">
        <w:rPr>
          <w:rFonts w:asciiTheme="minorHAnsi" w:hAnsiTheme="minorHAnsi"/>
          <w:sz w:val="20"/>
          <w:szCs w:val="20"/>
        </w:rPr>
        <w:t>lášť vysoký.</w:t>
      </w:r>
    </w:p>
    <w:p w:rsidR="00EE4F1A" w:rsidRPr="00B04DC0" w:rsidRDefault="00C167D5"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 xml:space="preserve">Ako máme teda postupovať? Namiesto strachu </w:t>
      </w:r>
      <w:r w:rsidR="00EE4F1A" w:rsidRPr="00B04DC0">
        <w:rPr>
          <w:rFonts w:asciiTheme="minorHAnsi" w:hAnsiTheme="minorHAnsi"/>
          <w:sz w:val="20"/>
          <w:szCs w:val="20"/>
        </w:rPr>
        <w:t>vzbu</w:t>
      </w:r>
      <w:r w:rsidRPr="00B04DC0">
        <w:rPr>
          <w:rFonts w:asciiTheme="minorHAnsi" w:hAnsiTheme="minorHAnsi"/>
          <w:sz w:val="20"/>
          <w:szCs w:val="20"/>
        </w:rPr>
        <w:t>ďme v dieťati r</w:t>
      </w:r>
      <w:r w:rsidR="00EE4F1A" w:rsidRPr="00B04DC0">
        <w:rPr>
          <w:rFonts w:asciiTheme="minorHAnsi" w:hAnsiTheme="minorHAnsi"/>
          <w:sz w:val="20"/>
          <w:szCs w:val="20"/>
        </w:rPr>
        <w:t>ešpekt pred tvorom, ktorý je takis</w:t>
      </w:r>
      <w:r w:rsidRPr="00B04DC0">
        <w:rPr>
          <w:rFonts w:asciiTheme="minorHAnsi" w:hAnsiTheme="minorHAnsi"/>
          <w:sz w:val="20"/>
          <w:szCs w:val="20"/>
        </w:rPr>
        <w:t>to Božím st</w:t>
      </w:r>
      <w:r w:rsidR="00EE4F1A" w:rsidRPr="00B04DC0">
        <w:rPr>
          <w:rFonts w:asciiTheme="minorHAnsi" w:hAnsiTheme="minorHAnsi"/>
          <w:sz w:val="20"/>
          <w:szCs w:val="20"/>
        </w:rPr>
        <w:t>vorením. Vysvetlime mu, že zvieratá nie sú „zlé“, sú iba iné ako človek. „Pes breše</w:t>
      </w:r>
      <w:r w:rsidRPr="00B04DC0">
        <w:rPr>
          <w:rFonts w:asciiTheme="minorHAnsi" w:hAnsiTheme="minorHAnsi"/>
          <w:sz w:val="20"/>
          <w:szCs w:val="20"/>
        </w:rPr>
        <w:t>,</w:t>
      </w:r>
      <w:r w:rsidR="00EE4F1A" w:rsidRPr="00B04DC0">
        <w:rPr>
          <w:rFonts w:asciiTheme="minorHAnsi" w:hAnsiTheme="minorHAnsi"/>
          <w:sz w:val="20"/>
          <w:szCs w:val="20"/>
        </w:rPr>
        <w:t xml:space="preserve"> lebo ti chce povedať dobrý deň“</w:t>
      </w:r>
      <w:r w:rsidRPr="00B04DC0">
        <w:rPr>
          <w:rFonts w:asciiTheme="minorHAnsi" w:hAnsiTheme="minorHAnsi"/>
          <w:sz w:val="20"/>
          <w:szCs w:val="20"/>
        </w:rPr>
        <w:t xml:space="preserve">, poučí </w:t>
      </w:r>
      <w:r w:rsidR="00EE4F1A" w:rsidRPr="00B04DC0">
        <w:rPr>
          <w:rFonts w:asciiTheme="minorHAnsi" w:hAnsiTheme="minorHAnsi"/>
          <w:sz w:val="20"/>
          <w:szCs w:val="20"/>
        </w:rPr>
        <w:t>matka dieťa. „</w:t>
      </w:r>
      <w:r w:rsidRPr="00B04DC0">
        <w:rPr>
          <w:rFonts w:asciiTheme="minorHAnsi" w:hAnsiTheme="minorHAnsi"/>
          <w:sz w:val="20"/>
          <w:szCs w:val="20"/>
        </w:rPr>
        <w:t>Ale pohladkať ho môže len jeho pa</w:t>
      </w:r>
      <w:r w:rsidR="00EE4F1A" w:rsidRPr="00B04DC0">
        <w:rPr>
          <w:rFonts w:asciiTheme="minorHAnsi" w:hAnsiTheme="minorHAnsi"/>
          <w:sz w:val="20"/>
          <w:szCs w:val="20"/>
        </w:rPr>
        <w:t>ničk</w:t>
      </w:r>
      <w:r w:rsidRPr="00B04DC0">
        <w:rPr>
          <w:rFonts w:asciiTheme="minorHAnsi" w:hAnsiTheme="minorHAnsi"/>
          <w:sz w:val="20"/>
          <w:szCs w:val="20"/>
        </w:rPr>
        <w:t>a.</w:t>
      </w:r>
      <w:r w:rsidR="00EE4F1A" w:rsidRPr="00B04DC0">
        <w:rPr>
          <w:rFonts w:asciiTheme="minorHAnsi" w:hAnsiTheme="minorHAnsi"/>
          <w:sz w:val="20"/>
          <w:szCs w:val="20"/>
        </w:rPr>
        <w:t>“ A vzápätí sa so psom lúči: „</w:t>
      </w:r>
      <w:r w:rsidRPr="00B04DC0">
        <w:rPr>
          <w:rFonts w:asciiTheme="minorHAnsi" w:hAnsiTheme="minorHAnsi"/>
          <w:sz w:val="20"/>
          <w:szCs w:val="20"/>
        </w:rPr>
        <w:t xml:space="preserve">Nie, Dunčo, </w:t>
      </w:r>
      <w:r w:rsidR="00EE4F1A" w:rsidRPr="00B04DC0">
        <w:rPr>
          <w:rFonts w:asciiTheme="minorHAnsi" w:hAnsiTheme="minorHAnsi"/>
          <w:sz w:val="20"/>
          <w:szCs w:val="20"/>
        </w:rPr>
        <w:t xml:space="preserve">my </w:t>
      </w:r>
      <w:r w:rsidRPr="00B04DC0">
        <w:rPr>
          <w:rFonts w:asciiTheme="minorHAnsi" w:hAnsiTheme="minorHAnsi"/>
          <w:sz w:val="20"/>
          <w:szCs w:val="20"/>
        </w:rPr>
        <w:t xml:space="preserve">ti nič </w:t>
      </w:r>
      <w:r w:rsidR="00EE4F1A" w:rsidRPr="00B04DC0">
        <w:rPr>
          <w:rFonts w:asciiTheme="minorHAnsi" w:hAnsiTheme="minorHAnsi"/>
          <w:sz w:val="20"/>
          <w:szCs w:val="20"/>
        </w:rPr>
        <w:t>neurobíme, do</w:t>
      </w:r>
      <w:r w:rsidRPr="00B04DC0">
        <w:rPr>
          <w:rFonts w:asciiTheme="minorHAnsi" w:hAnsiTheme="minorHAnsi"/>
          <w:sz w:val="20"/>
          <w:szCs w:val="20"/>
        </w:rPr>
        <w:t>videnia!</w:t>
      </w:r>
      <w:r w:rsidR="00EE4F1A" w:rsidRPr="00B04DC0">
        <w:rPr>
          <w:rFonts w:asciiTheme="minorHAnsi" w:hAnsiTheme="minorHAnsi"/>
          <w:sz w:val="20"/>
          <w:szCs w:val="20"/>
        </w:rPr>
        <w:t>“</w:t>
      </w:r>
      <w:r w:rsidRPr="00B04DC0">
        <w:rPr>
          <w:rFonts w:asciiTheme="minorHAnsi" w:hAnsiTheme="minorHAnsi"/>
          <w:sz w:val="20"/>
          <w:szCs w:val="20"/>
        </w:rPr>
        <w:t xml:space="preserve"> Celá historka </w:t>
      </w:r>
      <w:r w:rsidR="00EE4F1A" w:rsidRPr="00B04DC0">
        <w:rPr>
          <w:rFonts w:asciiTheme="minorHAnsi" w:hAnsiTheme="minorHAnsi"/>
          <w:sz w:val="20"/>
          <w:szCs w:val="20"/>
        </w:rPr>
        <w:t>v š</w:t>
      </w:r>
      <w:r w:rsidRPr="00B04DC0">
        <w:rPr>
          <w:rFonts w:asciiTheme="minorHAnsi" w:hAnsiTheme="minorHAnsi"/>
          <w:sz w:val="20"/>
          <w:szCs w:val="20"/>
        </w:rPr>
        <w:t>tyroch v</w:t>
      </w:r>
      <w:r w:rsidR="00EE4F1A" w:rsidRPr="00B04DC0">
        <w:rPr>
          <w:rFonts w:asciiTheme="minorHAnsi" w:hAnsiTheme="minorHAnsi"/>
          <w:sz w:val="20"/>
          <w:szCs w:val="20"/>
        </w:rPr>
        <w:t>etách. Dieťa má o čom premýšľať. Mo</w:t>
      </w:r>
      <w:r w:rsidRPr="00B04DC0">
        <w:rPr>
          <w:rFonts w:asciiTheme="minorHAnsi" w:hAnsiTheme="minorHAnsi"/>
          <w:sz w:val="20"/>
          <w:szCs w:val="20"/>
        </w:rPr>
        <w:t>žno sa bude v kuchyni hrať na psa. Ale potom</w:t>
      </w:r>
      <w:r w:rsidR="00EE4F1A" w:rsidRPr="00B04DC0">
        <w:rPr>
          <w:rFonts w:asciiTheme="minorHAnsi" w:hAnsiTheme="minorHAnsi"/>
          <w:sz w:val="20"/>
          <w:szCs w:val="20"/>
        </w:rPr>
        <w:t xml:space="preserve"> to matka musí prijať s úsmevom. Veď je jeho panička.</w:t>
      </w:r>
    </w:p>
    <w:p w:rsidR="00EE4F1A" w:rsidRPr="00B04DC0" w:rsidRDefault="00EE4F1A" w:rsidP="00B04DC0">
      <w:pPr>
        <w:pStyle w:val="Zkladntext1"/>
        <w:shd w:val="clear" w:color="auto" w:fill="auto"/>
        <w:spacing w:before="60" w:after="60" w:line="240" w:lineRule="auto"/>
        <w:ind w:right="20" w:firstLine="284"/>
        <w:rPr>
          <w:rFonts w:asciiTheme="minorHAnsi" w:hAnsiTheme="minorHAnsi"/>
          <w:i/>
          <w:sz w:val="20"/>
          <w:szCs w:val="20"/>
        </w:rPr>
      </w:pPr>
      <w:r w:rsidRPr="00B04DC0">
        <w:rPr>
          <w:rFonts w:asciiTheme="minorHAnsi" w:hAnsiTheme="minorHAnsi"/>
          <w:i/>
          <w:sz w:val="20"/>
          <w:szCs w:val="20"/>
        </w:rPr>
        <w:t>Rada pre mladé matky</w:t>
      </w:r>
    </w:p>
    <w:p w:rsidR="00EE4F1A" w:rsidRPr="00B04DC0" w:rsidRDefault="00EE4F1A"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Niet divu, že nejedna mladá mamička, ktorá je od rána do večera na nohách a sústavne sa vrtí okolo svojho malého nezbedníka, nemá večer náladu pre svojho manžela. Môžeme vám čosi poradiť? Nedajte to často najavo. Ukážte partnerovi, že hlavou rodiny je on, nie dieťa. Doprajte mu, aby sa občas mohol venovať svojim záľubám, aj keď ho zavše vylákajú z domu. Strata slobody je v mladej rodine nebezpečný pocit. Ani jeden z partnerov by ho nemal zažiť. Vy, milá mladá mamička, viete už zaobchádzať s deťmi, váš manžel vás v tom ťažko napodobní. Preto uznajte jeho úsilie dvojnásobne. Možno si musíte ináč rozvrhnúť svoj denný plán, najmä ak chcete byť pre muža svieža a pekná. Aj to patrí k nášmu receptu. Žena, ktorá sa chce páčiť, dáva najavo svoju priazeň. Nezabudnite na to.</w:t>
      </w:r>
    </w:p>
    <w:p w:rsidR="00EE4F1A" w:rsidRPr="00B04DC0" w:rsidRDefault="00EE4F1A" w:rsidP="00B04DC0">
      <w:pPr>
        <w:pStyle w:val="Zkladntext1"/>
        <w:shd w:val="clear" w:color="auto" w:fill="auto"/>
        <w:spacing w:before="60" w:after="60" w:line="240" w:lineRule="auto"/>
        <w:ind w:right="20" w:firstLine="284"/>
        <w:rPr>
          <w:rFonts w:asciiTheme="minorHAnsi" w:hAnsiTheme="minorHAnsi"/>
          <w:i/>
          <w:sz w:val="20"/>
          <w:szCs w:val="20"/>
        </w:rPr>
      </w:pPr>
      <w:r w:rsidRPr="00B04DC0">
        <w:rPr>
          <w:rFonts w:asciiTheme="minorHAnsi" w:hAnsiTheme="minorHAnsi"/>
          <w:i/>
          <w:sz w:val="20"/>
          <w:szCs w:val="20"/>
        </w:rPr>
        <w:t>Deti s chybou</w:t>
      </w:r>
    </w:p>
    <w:p w:rsidR="003017A3" w:rsidRPr="00B04DC0" w:rsidRDefault="00EE4F1A"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Neznepokojujte sa, ak má vaše dieťa chybu. Iste nie ste so svojím problémom sami. Hádam vás povzbudí aj vedomie, že veľa rodičov prežíva podobný osud. Výmenou skúseností sa neraz obohatíte o cenné poznatky. Predovšetkým sa musíte pokúsiť vymaniť malého pacienta z jeho nevládnosti a pomôcť mu i napriek jeho utrpeniu byť samostatným. Nesmiete mu dať pocítiť, ako veľmi ho ľutujete. Vaším</w:t>
      </w:r>
      <w:r w:rsidR="003017A3" w:rsidRPr="00B04DC0">
        <w:rPr>
          <w:rFonts w:asciiTheme="minorHAnsi" w:hAnsiTheme="minorHAnsi"/>
          <w:sz w:val="20"/>
          <w:szCs w:val="20"/>
        </w:rPr>
        <w:t xml:space="preserve"> stálym, trpezlivým povzbudzovaním nájde silu nahradiť svoje nedostatky v iných oblastiach. K tomu potrebujeme veľa jemnosti, </w:t>
      </w:r>
      <w:r w:rsidR="003017A3" w:rsidRPr="00B04DC0">
        <w:rPr>
          <w:rStyle w:val="ZkladntextTunRiadkovanie0pt"/>
          <w:rFonts w:asciiTheme="minorHAnsi" w:hAnsiTheme="minorHAnsi"/>
          <w:b w:val="0"/>
          <w:sz w:val="20"/>
          <w:szCs w:val="20"/>
        </w:rPr>
        <w:t>ale</w:t>
      </w:r>
      <w:r w:rsidR="003017A3" w:rsidRPr="00B04DC0">
        <w:rPr>
          <w:rStyle w:val="ZkladntextTunRiadkovanie0pt"/>
          <w:rFonts w:asciiTheme="minorHAnsi" w:hAnsiTheme="minorHAnsi"/>
          <w:sz w:val="20"/>
          <w:szCs w:val="20"/>
        </w:rPr>
        <w:t xml:space="preserve"> </w:t>
      </w:r>
      <w:r w:rsidR="003017A3" w:rsidRPr="00B04DC0">
        <w:rPr>
          <w:rFonts w:asciiTheme="minorHAnsi" w:hAnsiTheme="minorHAnsi"/>
          <w:sz w:val="20"/>
          <w:szCs w:val="20"/>
        </w:rPr>
        <w:t>veď vy poznáte svoje dieťa už dlho, a sami viete, čo najviac potrebuje. Vašu lásku.</w:t>
      </w:r>
    </w:p>
    <w:p w:rsidR="003017A3" w:rsidRPr="00B04DC0" w:rsidRDefault="003017A3"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 xml:space="preserve">Postihnuté deti potrebujú ešte čosi </w:t>
      </w:r>
      <w:proofErr w:type="spellStart"/>
      <w:r w:rsidRPr="00B04DC0">
        <w:rPr>
          <w:rFonts w:asciiTheme="minorHAnsi" w:hAnsiTheme="minorHAnsi"/>
          <w:sz w:val="20"/>
          <w:szCs w:val="20"/>
        </w:rPr>
        <w:t>naviac</w:t>
      </w:r>
      <w:proofErr w:type="spellEnd"/>
      <w:r w:rsidRPr="00B04DC0">
        <w:rPr>
          <w:rFonts w:asciiTheme="minorHAnsi" w:hAnsiTheme="minorHAnsi"/>
          <w:sz w:val="20"/>
          <w:szCs w:val="20"/>
        </w:rPr>
        <w:t>: dôveru k svojmu okoliu. Preto musíte svojmu malému dávať čo najviac príležitostí poznávať iných ľudí. Púšťajte ho bez obáv medzi zdravé deti. Všeličo od nich preberie a iste nebude dlho stáť bokom. V tomto veku sa ešte v hre nedostatky stratia.</w:t>
      </w:r>
    </w:p>
    <w:p w:rsidR="00EE4F1A" w:rsidRPr="00B04DC0" w:rsidRDefault="003017A3"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Iste ste si už dávno odvykli citlivo reagovať na netaktné poznámky iných ľudí. Váš vecný postoj sa raz prenesie aj na dieťa. Ak chcete, aby vaši príbuzní a susedia rozumeli vašim problémom, nesmiete sa uzatvárať. Hovorte otvorene o svojich starostiach. To je najlepší liek! Platí aj pre rodičov zdravých detí. Nesnažte sa vyrovnať s trápením sami, ale podeľte sa oň so svojimi najbližšími.</w:t>
      </w:r>
    </w:p>
    <w:p w:rsidR="003017A3" w:rsidRPr="00B04DC0" w:rsidRDefault="003017A3" w:rsidP="00B04DC0">
      <w:pPr>
        <w:pStyle w:val="Zkladntext20"/>
        <w:shd w:val="clear" w:color="auto" w:fill="auto"/>
        <w:spacing w:before="60" w:after="60" w:line="240" w:lineRule="auto"/>
        <w:ind w:firstLine="284"/>
        <w:rPr>
          <w:rFonts w:asciiTheme="minorHAnsi" w:hAnsiTheme="minorHAnsi"/>
          <w:sz w:val="20"/>
          <w:szCs w:val="20"/>
        </w:rPr>
      </w:pPr>
      <w:r w:rsidRPr="00B04DC0">
        <w:rPr>
          <w:rFonts w:asciiTheme="minorHAnsi" w:hAnsiTheme="minorHAnsi"/>
          <w:sz w:val="20"/>
          <w:szCs w:val="20"/>
        </w:rPr>
        <w:t>Dôvera rastie</w:t>
      </w:r>
    </w:p>
    <w:p w:rsidR="003017A3" w:rsidRPr="00B04DC0" w:rsidRDefault="003017A3"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Práve teraz, keď dieťa podnikavo nadväzuje prvé vzťahy k okolitému svetu, je domáce ovzdušie dôležité. Dieťa musí cítiť rodičovskú ochranu; len potom má pevný bod, z ktorého môže zdolávať svoj detský svet.</w:t>
      </w:r>
    </w:p>
    <w:p w:rsidR="003017A3" w:rsidRPr="00B04DC0" w:rsidRDefault="003017A3" w:rsidP="00B04DC0">
      <w:pPr>
        <w:pStyle w:val="Zkladntext1"/>
        <w:shd w:val="clear" w:color="auto" w:fill="auto"/>
        <w:spacing w:before="0" w:after="0" w:line="240" w:lineRule="auto"/>
        <w:ind w:right="20" w:firstLine="284"/>
        <w:rPr>
          <w:rFonts w:asciiTheme="minorHAnsi" w:hAnsiTheme="minorHAnsi"/>
          <w:sz w:val="20"/>
          <w:szCs w:val="20"/>
        </w:rPr>
      </w:pPr>
      <w:r w:rsidRPr="00B04DC0">
        <w:rPr>
          <w:rFonts w:asciiTheme="minorHAnsi" w:hAnsiTheme="minorHAnsi"/>
          <w:sz w:val="20"/>
          <w:szCs w:val="20"/>
        </w:rPr>
        <w:t>Rodičia so svojím porozumením a účasťou, so svojou dobrotou a prísnosťou, spoľahlivosťou a rozvahou sú súčasne zárukou pre dieťa, že Boh nemôže byť menej spoľahlivý, menej dobrý a menej milý. V dôvere k rodičom rastie dôvera dieťaťa k Bohu.</w:t>
      </w:r>
    </w:p>
    <w:p w:rsidR="00B04DC0" w:rsidRPr="00B04DC0" w:rsidRDefault="00B04DC0" w:rsidP="00B04DC0">
      <w:pPr>
        <w:pStyle w:val="Zkladntext1"/>
        <w:shd w:val="clear" w:color="auto" w:fill="auto"/>
        <w:spacing w:before="60" w:after="60" w:line="240" w:lineRule="auto"/>
        <w:ind w:right="20" w:firstLine="284"/>
        <w:rPr>
          <w:rFonts w:asciiTheme="minorHAnsi" w:hAnsiTheme="minorHAnsi"/>
          <w:i/>
          <w:sz w:val="20"/>
          <w:szCs w:val="20"/>
        </w:rPr>
      </w:pPr>
      <w:r w:rsidRPr="00B04DC0">
        <w:rPr>
          <w:rFonts w:asciiTheme="minorHAnsi" w:hAnsiTheme="minorHAnsi"/>
          <w:i/>
          <w:sz w:val="20"/>
          <w:szCs w:val="20"/>
        </w:rPr>
        <w:t>Rozhovor lásky</w:t>
      </w:r>
    </w:p>
    <w:p w:rsidR="00B04DC0" w:rsidRPr="00B04DC0" w:rsidRDefault="00B04DC0" w:rsidP="00B04DC0">
      <w:pPr>
        <w:pStyle w:val="Zkladntext1"/>
        <w:shd w:val="clear" w:color="auto" w:fill="auto"/>
        <w:spacing w:before="0" w:after="0" w:line="240" w:lineRule="auto"/>
        <w:ind w:right="40" w:firstLine="284"/>
        <w:rPr>
          <w:rFonts w:asciiTheme="minorHAnsi" w:hAnsiTheme="minorHAnsi"/>
          <w:sz w:val="20"/>
          <w:szCs w:val="20"/>
        </w:rPr>
      </w:pPr>
      <w:r w:rsidRPr="00B04DC0">
        <w:rPr>
          <w:rFonts w:asciiTheme="minorHAnsi" w:hAnsiTheme="minorHAnsi"/>
          <w:sz w:val="20"/>
          <w:szCs w:val="20"/>
        </w:rPr>
        <w:t>Dvojročné dieťa začína rozumieť, že je majetkom Boha a že sa oň Boh postará. To je jeho druhá veľká skúsenosť v jeho vzťahu k Bohu. Boh nie je len všemocným vládcom, je aj pomocníkom a ochrancom. Dieťa už cíti, že mu patrí akýmsi nepochopiteľným spôsobom.</w:t>
      </w:r>
    </w:p>
    <w:p w:rsidR="00B04DC0" w:rsidRPr="00B04DC0" w:rsidRDefault="00B04DC0" w:rsidP="00B04DC0">
      <w:pPr>
        <w:pStyle w:val="Zkladntext1"/>
        <w:shd w:val="clear" w:color="auto" w:fill="auto"/>
        <w:spacing w:before="0" w:after="0" w:line="240" w:lineRule="auto"/>
        <w:ind w:right="40" w:firstLine="284"/>
        <w:rPr>
          <w:rFonts w:asciiTheme="minorHAnsi" w:hAnsiTheme="minorHAnsi"/>
          <w:sz w:val="20"/>
          <w:szCs w:val="20"/>
        </w:rPr>
      </w:pPr>
      <w:r w:rsidRPr="00B04DC0">
        <w:rPr>
          <w:rFonts w:asciiTheme="minorHAnsi" w:hAnsiTheme="minorHAnsi"/>
          <w:sz w:val="20"/>
          <w:szCs w:val="20"/>
        </w:rPr>
        <w:t>Nepotrvá dlho, a dieťa povie: „Veľký Bože, Petrík ťa má rád. Amen.“ Dozvie sa, že Boh, ktorý ho miluje, chce, aby ho aj ono milovalo. Že jeho láska je odp</w:t>
      </w:r>
      <w:bookmarkStart w:id="2" w:name="_GoBack"/>
      <w:bookmarkEnd w:id="2"/>
      <w:r w:rsidRPr="00B04DC0">
        <w:rPr>
          <w:rFonts w:asciiTheme="minorHAnsi" w:hAnsiTheme="minorHAnsi"/>
          <w:sz w:val="20"/>
          <w:szCs w:val="20"/>
        </w:rPr>
        <w:t>oveďou na Božiu lásku. Jeho rozhovor s Bohom je rozhovorom lásky, neoplýva slovami, ale prináša skúsenosť. Dieťa sa učí ďakovať Bohu. Učí sa od neho prijímať, ale i dávať.</w:t>
      </w:r>
    </w:p>
    <w:p w:rsidR="00B04DC0" w:rsidRPr="00B04DC0" w:rsidRDefault="00B04DC0" w:rsidP="00B04DC0">
      <w:pPr>
        <w:pStyle w:val="Zkladntext1"/>
        <w:shd w:val="clear" w:color="auto" w:fill="auto"/>
        <w:spacing w:before="0" w:after="0" w:line="240" w:lineRule="auto"/>
        <w:ind w:right="40" w:firstLine="284"/>
        <w:rPr>
          <w:rFonts w:asciiTheme="minorHAnsi" w:hAnsiTheme="minorHAnsi"/>
          <w:sz w:val="20"/>
          <w:szCs w:val="20"/>
        </w:rPr>
      </w:pPr>
      <w:r w:rsidRPr="00B04DC0">
        <w:rPr>
          <w:rFonts w:asciiTheme="minorHAnsi" w:hAnsiTheme="minorHAnsi"/>
          <w:sz w:val="20"/>
          <w:szCs w:val="20"/>
        </w:rPr>
        <w:t>Dvojročné dieťa je ešte primalé, aby porozumelo niečo z príbehov Boha a ľudí, z príbehov zo Svätého písma. Ale o svojich vlastných zážitkoch s Bohom vie už celú kopu. Vie, že Boh dáva rast kvetom na lúke, ktoré ono trhá svojimi nemotornými rúčkami a z ktorých sa teší. Počuje, že rodičia ďakujú Bohu za jedlo.</w:t>
      </w:r>
    </w:p>
    <w:p w:rsidR="00B04DC0" w:rsidRPr="00B04DC0" w:rsidRDefault="00B04DC0">
      <w:pPr>
        <w:pStyle w:val="Zkladntext1"/>
        <w:shd w:val="clear" w:color="auto" w:fill="auto"/>
        <w:spacing w:before="0" w:after="0" w:line="240" w:lineRule="auto"/>
        <w:ind w:right="40" w:firstLine="284"/>
        <w:rPr>
          <w:rFonts w:asciiTheme="minorHAnsi" w:hAnsiTheme="minorHAnsi"/>
          <w:sz w:val="20"/>
          <w:szCs w:val="20"/>
        </w:rPr>
      </w:pPr>
      <w:r w:rsidRPr="00B04DC0">
        <w:rPr>
          <w:rFonts w:asciiTheme="minorHAnsi" w:hAnsiTheme="minorHAnsi"/>
          <w:sz w:val="20"/>
          <w:szCs w:val="20"/>
        </w:rPr>
        <w:t>Aj naše dieťa je spokojné, tlieska rúčkami, ďakuje. Možno už tuší, že s Bohom súvisí nielen radosť. Pamätá sa, ako sa matka za neho modlila, keď bolo choré. To bola pre dieťa útecha. Útecha a radosť sa úzko spájajú s Bohom — naše dieťa to síce ešte nechápe rozumom, ale túto skúsenosť už srdcom spoznalo. Čoskoro porozumie, že Boh je vždy nablízku, aj vtedy, keď rodičia nie sú pri ňom.</w:t>
      </w:r>
    </w:p>
    <w:sectPr w:rsidR="00B04DC0" w:rsidRPr="00B04DC0" w:rsidSect="00D55D1C">
      <w:pgSz w:w="11909" w:h="16834"/>
      <w:pgMar w:top="1332" w:right="964" w:bottom="1332" w:left="127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FB" w:rsidRDefault="008E7BFB">
      <w:r>
        <w:separator/>
      </w:r>
    </w:p>
  </w:endnote>
  <w:endnote w:type="continuationSeparator" w:id="0">
    <w:p w:rsidR="008E7BFB" w:rsidRDefault="008E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Franklin Gothic Demi Cond">
    <w:panose1 w:val="020B07060304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FB" w:rsidRDefault="008E7BFB"/>
  </w:footnote>
  <w:footnote w:type="continuationSeparator" w:id="0">
    <w:p w:rsidR="008E7BFB" w:rsidRDefault="008E7BF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ED"/>
    <w:rsid w:val="000235CA"/>
    <w:rsid w:val="002425C9"/>
    <w:rsid w:val="00285DCE"/>
    <w:rsid w:val="003017A3"/>
    <w:rsid w:val="004E74B5"/>
    <w:rsid w:val="00535B9B"/>
    <w:rsid w:val="00820554"/>
    <w:rsid w:val="008D057E"/>
    <w:rsid w:val="008E7BFB"/>
    <w:rsid w:val="00B004F9"/>
    <w:rsid w:val="00B04DC0"/>
    <w:rsid w:val="00C167D5"/>
    <w:rsid w:val="00C44EEC"/>
    <w:rsid w:val="00CE78ED"/>
    <w:rsid w:val="00D55D1C"/>
    <w:rsid w:val="00EE4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spacing w:val="4"/>
      <w:sz w:val="23"/>
      <w:szCs w:val="23"/>
      <w:u w:val="none"/>
    </w:rPr>
  </w:style>
  <w:style w:type="character" w:customStyle="1" w:styleId="Zhlavie2">
    <w:name w:val="Záhlavie #2_"/>
    <w:basedOn w:val="Predvolenpsmoodseku"/>
    <w:link w:val="Zhlavie20"/>
    <w:rPr>
      <w:rFonts w:ascii="Times New Roman" w:eastAsia="Times New Roman" w:hAnsi="Times New Roman" w:cs="Times New Roman"/>
      <w:b/>
      <w:bCs/>
      <w:i/>
      <w:iCs/>
      <w:smallCaps w:val="0"/>
      <w:strike w:val="0"/>
      <w:spacing w:val="7"/>
      <w:sz w:val="21"/>
      <w:szCs w:val="21"/>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ZkladntextKurzvaRiadkovanie0pt">
    <w:name w:val="Základný text + Kurzíva;Riadkovanie 0 pt"/>
    <w:basedOn w:val="Zkladntext"/>
    <w:rPr>
      <w:rFonts w:ascii="Times New Roman" w:eastAsia="Times New Roman" w:hAnsi="Times New Roman" w:cs="Times New Roman"/>
      <w:b w:val="0"/>
      <w:bCs w:val="0"/>
      <w:i/>
      <w:iCs/>
      <w:smallCaps w:val="0"/>
      <w:strike w:val="0"/>
      <w:color w:val="000000"/>
      <w:spacing w:val="4"/>
      <w:w w:val="100"/>
      <w:position w:val="0"/>
      <w:sz w:val="18"/>
      <w:szCs w:val="18"/>
      <w:u w:val="none"/>
      <w:lang w:val="sk-SK"/>
    </w:rPr>
  </w:style>
  <w:style w:type="character" w:customStyle="1" w:styleId="Hlavikaalebopta">
    <w:name w:val="Hlavička alebo päta_"/>
    <w:basedOn w:val="Predvolenpsmoodseku"/>
    <w:link w:val="Hlavikaalebopta0"/>
    <w:rPr>
      <w:rFonts w:ascii="Times New Roman" w:eastAsia="Times New Roman" w:hAnsi="Times New Roman" w:cs="Times New Roman"/>
      <w:b/>
      <w:bCs/>
      <w:i w:val="0"/>
      <w:iCs w:val="0"/>
      <w:smallCaps w:val="0"/>
      <w:strike w:val="0"/>
      <w:spacing w:val="11"/>
      <w:sz w:val="15"/>
      <w:szCs w:val="15"/>
      <w:u w:val="none"/>
    </w:rPr>
  </w:style>
  <w:style w:type="character" w:customStyle="1" w:styleId="ZkladntextTunRiadkovanie0pt">
    <w:name w:val="Základný text + Tučné;Riadkovanie 0 pt"/>
    <w:basedOn w:val="Zkladntext"/>
    <w:rPr>
      <w:rFonts w:ascii="Times New Roman" w:eastAsia="Times New Roman" w:hAnsi="Times New Roman" w:cs="Times New Roman"/>
      <w:b/>
      <w:bCs/>
      <w:i w:val="0"/>
      <w:iCs w:val="0"/>
      <w:smallCaps w:val="0"/>
      <w:strike w:val="0"/>
      <w:color w:val="000000"/>
      <w:spacing w:val="1"/>
      <w:w w:val="100"/>
      <w:position w:val="0"/>
      <w:sz w:val="18"/>
      <w:szCs w:val="18"/>
      <w:u w:val="none"/>
      <w:lang w:val="sk-SK"/>
    </w:rPr>
  </w:style>
  <w:style w:type="character" w:customStyle="1" w:styleId="Zkladntext2">
    <w:name w:val="Základný text (2)_"/>
    <w:basedOn w:val="Predvolenpsmoodseku"/>
    <w:link w:val="Zkladntext20"/>
    <w:rPr>
      <w:rFonts w:ascii="Times New Roman" w:eastAsia="Times New Roman" w:hAnsi="Times New Roman" w:cs="Times New Roman"/>
      <w:b w:val="0"/>
      <w:bCs w:val="0"/>
      <w:i/>
      <w:iCs/>
      <w:smallCaps w:val="0"/>
      <w:strike w:val="0"/>
      <w:spacing w:val="4"/>
      <w:sz w:val="18"/>
      <w:szCs w:val="18"/>
      <w:u w:val="none"/>
    </w:rPr>
  </w:style>
  <w:style w:type="character" w:customStyle="1" w:styleId="ZkladntextRiadkovanie0pt">
    <w:name w:val="Základný text + Riadkovanie 0 pt"/>
    <w:basedOn w:val="Zkladntex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sk-SK"/>
    </w:rPr>
  </w:style>
  <w:style w:type="character" w:customStyle="1" w:styleId="ZkladntextTahoma105bodovTunRiadkovanie0ptMierka50">
    <w:name w:val="Základný text + Tahoma;10;5 bodov;Tučné;Riadkovanie 0 pt;Mierka 50%"/>
    <w:basedOn w:val="Zkladntext"/>
    <w:rPr>
      <w:rFonts w:ascii="Tahoma" w:eastAsia="Tahoma" w:hAnsi="Tahoma" w:cs="Tahoma"/>
      <w:b/>
      <w:bCs/>
      <w:i w:val="0"/>
      <w:iCs w:val="0"/>
      <w:smallCaps w:val="0"/>
      <w:strike w:val="0"/>
      <w:color w:val="000000"/>
      <w:spacing w:val="0"/>
      <w:w w:val="50"/>
      <w:position w:val="0"/>
      <w:sz w:val="21"/>
      <w:szCs w:val="21"/>
      <w:u w:val="none"/>
      <w:lang w:val="sk-SK"/>
    </w:rPr>
  </w:style>
  <w:style w:type="character" w:customStyle="1" w:styleId="Hlavikaalebopta3">
    <w:name w:val="Hlavička alebo päta (3)_"/>
    <w:basedOn w:val="Predvolenpsmoodseku"/>
    <w:link w:val="Hlavikaalebopta30"/>
    <w:rPr>
      <w:rFonts w:ascii="CordiaUPC" w:eastAsia="CordiaUPC" w:hAnsi="CordiaUPC" w:cs="CordiaUPC"/>
      <w:b w:val="0"/>
      <w:bCs w:val="0"/>
      <w:i w:val="0"/>
      <w:iCs w:val="0"/>
      <w:smallCaps w:val="0"/>
      <w:strike w:val="0"/>
      <w:sz w:val="22"/>
      <w:szCs w:val="22"/>
      <w:u w:val="none"/>
    </w:rPr>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iCs/>
      <w:smallCaps w:val="0"/>
      <w:strike w:val="0"/>
      <w:sz w:val="9"/>
      <w:szCs w:val="9"/>
      <w:u w:val="none"/>
    </w:rPr>
  </w:style>
  <w:style w:type="character" w:customStyle="1" w:styleId="Zkladntext2Riadkovanie0pt">
    <w:name w:val="Základný text (2) + Riadkovanie 0 pt"/>
    <w:basedOn w:val="Zkladntext2"/>
    <w:rPr>
      <w:rFonts w:ascii="Times New Roman" w:eastAsia="Times New Roman" w:hAnsi="Times New Roman" w:cs="Times New Roman"/>
      <w:b w:val="0"/>
      <w:bCs w:val="0"/>
      <w:i/>
      <w:iCs/>
      <w:smallCaps w:val="0"/>
      <w:strike w:val="0"/>
      <w:color w:val="000000"/>
      <w:spacing w:val="-5"/>
      <w:w w:val="100"/>
      <w:position w:val="0"/>
      <w:sz w:val="18"/>
      <w:szCs w:val="18"/>
      <w:u w:val="none"/>
      <w:lang w:val="sk-SK"/>
    </w:rPr>
  </w:style>
  <w:style w:type="character" w:customStyle="1" w:styleId="Zkladntext3">
    <w:name w:val="Základný text (3)_"/>
    <w:basedOn w:val="Predvolenpsmoodseku"/>
    <w:link w:val="Zkladntext30"/>
    <w:rPr>
      <w:rFonts w:ascii="Franklin Gothic Demi Cond" w:eastAsia="Franklin Gothic Demi Cond" w:hAnsi="Franklin Gothic Demi Cond" w:cs="Franklin Gothic Demi Cond"/>
      <w:b w:val="0"/>
      <w:bCs w:val="0"/>
      <w:i/>
      <w:iCs/>
      <w:smallCaps w:val="0"/>
      <w:strike w:val="0"/>
      <w:sz w:val="26"/>
      <w:szCs w:val="26"/>
      <w:u w:val="none"/>
    </w:rPr>
  </w:style>
  <w:style w:type="character" w:customStyle="1" w:styleId="ZkladntextTahoma75bodovTunRiadkovanie0pt">
    <w:name w:val="Základný text + Tahoma;7;5 bodov;Tučné;Riadkovanie 0 pt"/>
    <w:basedOn w:val="Zkladntext"/>
    <w:rPr>
      <w:rFonts w:ascii="Tahoma" w:eastAsia="Tahoma" w:hAnsi="Tahoma" w:cs="Tahoma"/>
      <w:b/>
      <w:bCs/>
      <w:i w:val="0"/>
      <w:iCs w:val="0"/>
      <w:smallCaps w:val="0"/>
      <w:strike w:val="0"/>
      <w:color w:val="000000"/>
      <w:spacing w:val="0"/>
      <w:w w:val="100"/>
      <w:position w:val="0"/>
      <w:sz w:val="15"/>
      <w:szCs w:val="15"/>
      <w:u w:val="none"/>
      <w:lang w:val="sk-SK"/>
    </w:rPr>
  </w:style>
  <w:style w:type="character" w:customStyle="1" w:styleId="ZkladntextCenturyGothic125bodovTunRiadkovanie0pt">
    <w:name w:val="Základný text + Century Gothic;12;5 bodov;Tučné;Riadkovanie 0 pt"/>
    <w:basedOn w:val="Zkladntext"/>
    <w:rPr>
      <w:rFonts w:ascii="Century Gothic" w:eastAsia="Century Gothic" w:hAnsi="Century Gothic" w:cs="Century Gothic"/>
      <w:b/>
      <w:bCs/>
      <w:i w:val="0"/>
      <w:iCs w:val="0"/>
      <w:smallCaps w:val="0"/>
      <w:strike w:val="0"/>
      <w:color w:val="000000"/>
      <w:spacing w:val="0"/>
      <w:w w:val="100"/>
      <w:position w:val="0"/>
      <w:sz w:val="25"/>
      <w:szCs w:val="25"/>
      <w:u w:val="none"/>
      <w:lang w:val="sk-SK"/>
    </w:rPr>
  </w:style>
  <w:style w:type="character" w:customStyle="1" w:styleId="Zkladntext65bodovRiadkovanie0pt">
    <w:name w:val="Základný text + 6;5 bodov;Riadkovanie 0 pt"/>
    <w:basedOn w:val="Zkladntex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sk-SK"/>
    </w:rPr>
  </w:style>
  <w:style w:type="character" w:customStyle="1" w:styleId="ZkladntextCenturyGothic5bodovRiadkovanie0pt">
    <w:name w:val="Základný text + Century Gothic;5 bodov;Riadkovanie 0 pt"/>
    <w:basedOn w:val="Zkladntext"/>
    <w:rPr>
      <w:rFonts w:ascii="Century Gothic" w:eastAsia="Century Gothic" w:hAnsi="Century Gothic" w:cs="Century Gothic"/>
      <w:b w:val="0"/>
      <w:bCs w:val="0"/>
      <w:i w:val="0"/>
      <w:iCs w:val="0"/>
      <w:smallCaps w:val="0"/>
      <w:strike w:val="0"/>
      <w:color w:val="000000"/>
      <w:spacing w:val="0"/>
      <w:w w:val="100"/>
      <w:position w:val="0"/>
      <w:sz w:val="10"/>
      <w:szCs w:val="10"/>
      <w:u w:val="none"/>
      <w:lang w:val="sk-SK"/>
    </w:rPr>
  </w:style>
  <w:style w:type="character" w:customStyle="1" w:styleId="ZkladntextTahoma55bodovRiadkovanie0pt">
    <w:name w:val="Základný text + Tahoma;5;5 bodov;Riadkovanie 0 pt"/>
    <w:basedOn w:val="Zkladntext"/>
    <w:rPr>
      <w:rFonts w:ascii="Tahoma" w:eastAsia="Tahoma" w:hAnsi="Tahoma" w:cs="Tahoma"/>
      <w:b w:val="0"/>
      <w:bCs w:val="0"/>
      <w:i w:val="0"/>
      <w:iCs w:val="0"/>
      <w:smallCaps w:val="0"/>
      <w:strike w:val="0"/>
      <w:color w:val="000000"/>
      <w:spacing w:val="0"/>
      <w:w w:val="100"/>
      <w:position w:val="0"/>
      <w:sz w:val="11"/>
      <w:szCs w:val="11"/>
      <w:u w:val="none"/>
    </w:rPr>
  </w:style>
  <w:style w:type="character" w:customStyle="1" w:styleId="Zkladntext4">
    <w:name w:val="Základný text (4)_"/>
    <w:basedOn w:val="Predvolenpsmoodseku"/>
    <w:link w:val="Zkladntext40"/>
    <w:rPr>
      <w:rFonts w:ascii="David" w:eastAsia="David" w:hAnsi="David" w:cs="David"/>
      <w:b w:val="0"/>
      <w:bCs w:val="0"/>
      <w:i w:val="0"/>
      <w:iCs w:val="0"/>
      <w:smallCaps w:val="0"/>
      <w:strike w:val="0"/>
      <w:sz w:val="13"/>
      <w:szCs w:val="13"/>
      <w:u w:val="none"/>
    </w:rPr>
  </w:style>
  <w:style w:type="character" w:customStyle="1" w:styleId="Hlavikaalebopta4">
    <w:name w:val="Hlavička alebo päta (4)_"/>
    <w:basedOn w:val="Predvolenpsmoodseku"/>
    <w:link w:val="Hlavikaalebopta40"/>
    <w:rPr>
      <w:rFonts w:ascii="Times New Roman" w:eastAsia="Times New Roman" w:hAnsi="Times New Roman" w:cs="Times New Roman"/>
      <w:b/>
      <w:bCs/>
      <w:i/>
      <w:iCs/>
      <w:smallCaps w:val="0"/>
      <w:strike w:val="0"/>
      <w:spacing w:val="2"/>
      <w:sz w:val="19"/>
      <w:szCs w:val="19"/>
      <w:u w:val="none"/>
    </w:rPr>
  </w:style>
  <w:style w:type="paragraph" w:customStyle="1" w:styleId="Zhlavie10">
    <w:name w:val="Záhlavie #1"/>
    <w:basedOn w:val="Normlny"/>
    <w:link w:val="Zhlavie1"/>
    <w:pPr>
      <w:shd w:val="clear" w:color="auto" w:fill="FFFFFF"/>
      <w:spacing w:after="300" w:line="0" w:lineRule="atLeast"/>
      <w:jc w:val="center"/>
      <w:outlineLvl w:val="0"/>
    </w:pPr>
    <w:rPr>
      <w:rFonts w:ascii="Times New Roman" w:eastAsia="Times New Roman" w:hAnsi="Times New Roman" w:cs="Times New Roman"/>
      <w:b/>
      <w:bCs/>
      <w:spacing w:val="4"/>
      <w:sz w:val="23"/>
      <w:szCs w:val="23"/>
    </w:rPr>
  </w:style>
  <w:style w:type="paragraph" w:customStyle="1" w:styleId="Zhlavie20">
    <w:name w:val="Záhlavie #2"/>
    <w:basedOn w:val="Normlny"/>
    <w:link w:val="Zhlavie2"/>
    <w:pPr>
      <w:shd w:val="clear" w:color="auto" w:fill="FFFFFF"/>
      <w:spacing w:before="300" w:after="540" w:line="283" w:lineRule="exact"/>
      <w:jc w:val="center"/>
      <w:outlineLvl w:val="1"/>
    </w:pPr>
    <w:rPr>
      <w:rFonts w:ascii="Times New Roman" w:eastAsia="Times New Roman" w:hAnsi="Times New Roman" w:cs="Times New Roman"/>
      <w:b/>
      <w:bCs/>
      <w:i/>
      <w:iCs/>
      <w:spacing w:val="7"/>
      <w:sz w:val="21"/>
      <w:szCs w:val="21"/>
    </w:rPr>
  </w:style>
  <w:style w:type="paragraph" w:customStyle="1" w:styleId="Zkladntext1">
    <w:name w:val="Základný text1"/>
    <w:basedOn w:val="Normlny"/>
    <w:link w:val="Zkladntext"/>
    <w:pPr>
      <w:shd w:val="clear" w:color="auto" w:fill="FFFFFF"/>
      <w:spacing w:before="540" w:after="120" w:line="0" w:lineRule="atLeast"/>
      <w:ind w:hanging="160"/>
      <w:jc w:val="both"/>
    </w:pPr>
    <w:rPr>
      <w:rFonts w:ascii="Times New Roman" w:eastAsia="Times New Roman" w:hAnsi="Times New Roman" w:cs="Times New Roman"/>
      <w:spacing w:val="5"/>
      <w:sz w:val="18"/>
      <w:szCs w:val="18"/>
    </w:rPr>
  </w:style>
  <w:style w:type="paragraph" w:customStyle="1" w:styleId="Hlavikaalebopta0">
    <w:name w:val="Hlavička alebo päta"/>
    <w:basedOn w:val="Normlny"/>
    <w:link w:val="Hlavikaalebopta"/>
    <w:pPr>
      <w:shd w:val="clear" w:color="auto" w:fill="FFFFFF"/>
      <w:spacing w:line="0" w:lineRule="atLeast"/>
    </w:pPr>
    <w:rPr>
      <w:rFonts w:ascii="Times New Roman" w:eastAsia="Times New Roman" w:hAnsi="Times New Roman" w:cs="Times New Roman"/>
      <w:b/>
      <w:bCs/>
      <w:spacing w:val="11"/>
      <w:sz w:val="15"/>
      <w:szCs w:val="15"/>
    </w:rPr>
  </w:style>
  <w:style w:type="paragraph" w:customStyle="1" w:styleId="Zkladntext20">
    <w:name w:val="Základný text (2)"/>
    <w:basedOn w:val="Normlny"/>
    <w:link w:val="Zkladntext2"/>
    <w:pPr>
      <w:shd w:val="clear" w:color="auto" w:fill="FFFFFF"/>
      <w:spacing w:before="300" w:after="180" w:line="0" w:lineRule="atLeast"/>
      <w:ind w:hanging="160"/>
      <w:jc w:val="both"/>
    </w:pPr>
    <w:rPr>
      <w:rFonts w:ascii="Times New Roman" w:eastAsia="Times New Roman" w:hAnsi="Times New Roman" w:cs="Times New Roman"/>
      <w:i/>
      <w:iCs/>
      <w:spacing w:val="4"/>
      <w:sz w:val="18"/>
      <w:szCs w:val="18"/>
    </w:rPr>
  </w:style>
  <w:style w:type="paragraph" w:customStyle="1" w:styleId="Hlavikaalebopta30">
    <w:name w:val="Hlavička alebo päta (3)"/>
    <w:basedOn w:val="Normlny"/>
    <w:link w:val="Hlavikaalebopta3"/>
    <w:pPr>
      <w:shd w:val="clear" w:color="auto" w:fill="FFFFFF"/>
      <w:spacing w:line="0" w:lineRule="atLeast"/>
    </w:pPr>
    <w:rPr>
      <w:rFonts w:ascii="CordiaUPC" w:eastAsia="CordiaUPC" w:hAnsi="CordiaUPC" w:cs="CordiaUPC"/>
      <w:sz w:val="22"/>
      <w:szCs w:val="22"/>
    </w:rPr>
  </w:style>
  <w:style w:type="paragraph" w:customStyle="1" w:styleId="Hlavikaalebopta20">
    <w:name w:val="Hlavička alebo päta (2)"/>
    <w:basedOn w:val="Normlny"/>
    <w:link w:val="Hlavikaalebopta2"/>
    <w:pPr>
      <w:shd w:val="clear" w:color="auto" w:fill="FFFFFF"/>
      <w:spacing w:line="0" w:lineRule="atLeast"/>
    </w:pPr>
    <w:rPr>
      <w:rFonts w:ascii="Times New Roman" w:eastAsia="Times New Roman" w:hAnsi="Times New Roman" w:cs="Times New Roman"/>
      <w:i/>
      <w:iCs/>
      <w:sz w:val="9"/>
      <w:szCs w:val="9"/>
    </w:rPr>
  </w:style>
  <w:style w:type="paragraph" w:customStyle="1" w:styleId="Zkladntext30">
    <w:name w:val="Základný text (3)"/>
    <w:basedOn w:val="Normlny"/>
    <w:link w:val="Zkladntext3"/>
    <w:pPr>
      <w:shd w:val="clear" w:color="auto" w:fill="FFFFFF"/>
      <w:spacing w:line="0" w:lineRule="atLeast"/>
      <w:ind w:hanging="140"/>
      <w:jc w:val="both"/>
    </w:pPr>
    <w:rPr>
      <w:rFonts w:ascii="Franklin Gothic Demi Cond" w:eastAsia="Franklin Gothic Demi Cond" w:hAnsi="Franklin Gothic Demi Cond" w:cs="Franklin Gothic Demi Cond"/>
      <w:i/>
      <w:iCs/>
      <w:sz w:val="26"/>
      <w:szCs w:val="26"/>
    </w:rPr>
  </w:style>
  <w:style w:type="paragraph" w:customStyle="1" w:styleId="Zkladntext40">
    <w:name w:val="Základný text (4)"/>
    <w:basedOn w:val="Normlny"/>
    <w:link w:val="Zkladntext4"/>
    <w:pPr>
      <w:shd w:val="clear" w:color="auto" w:fill="FFFFFF"/>
      <w:spacing w:before="60" w:line="0" w:lineRule="atLeast"/>
      <w:jc w:val="both"/>
    </w:pPr>
    <w:rPr>
      <w:rFonts w:ascii="David" w:eastAsia="David" w:hAnsi="David" w:cs="David"/>
      <w:sz w:val="13"/>
      <w:szCs w:val="13"/>
    </w:rPr>
  </w:style>
  <w:style w:type="paragraph" w:customStyle="1" w:styleId="Hlavikaalebopta40">
    <w:name w:val="Hlavička alebo päta (4)"/>
    <w:basedOn w:val="Normlny"/>
    <w:link w:val="Hlavikaalebopta4"/>
    <w:pPr>
      <w:shd w:val="clear" w:color="auto" w:fill="FFFFFF"/>
      <w:spacing w:line="0" w:lineRule="atLeast"/>
    </w:pPr>
    <w:rPr>
      <w:rFonts w:ascii="Times New Roman" w:eastAsia="Times New Roman" w:hAnsi="Times New Roman" w:cs="Times New Roman"/>
      <w:b/>
      <w:bCs/>
      <w:i/>
      <w:iCs/>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spacing w:val="4"/>
      <w:sz w:val="23"/>
      <w:szCs w:val="23"/>
      <w:u w:val="none"/>
    </w:rPr>
  </w:style>
  <w:style w:type="character" w:customStyle="1" w:styleId="Zhlavie2">
    <w:name w:val="Záhlavie #2_"/>
    <w:basedOn w:val="Predvolenpsmoodseku"/>
    <w:link w:val="Zhlavie20"/>
    <w:rPr>
      <w:rFonts w:ascii="Times New Roman" w:eastAsia="Times New Roman" w:hAnsi="Times New Roman" w:cs="Times New Roman"/>
      <w:b/>
      <w:bCs/>
      <w:i/>
      <w:iCs/>
      <w:smallCaps w:val="0"/>
      <w:strike w:val="0"/>
      <w:spacing w:val="7"/>
      <w:sz w:val="21"/>
      <w:szCs w:val="21"/>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ZkladntextKurzvaRiadkovanie0pt">
    <w:name w:val="Základný text + Kurzíva;Riadkovanie 0 pt"/>
    <w:basedOn w:val="Zkladntext"/>
    <w:rPr>
      <w:rFonts w:ascii="Times New Roman" w:eastAsia="Times New Roman" w:hAnsi="Times New Roman" w:cs="Times New Roman"/>
      <w:b w:val="0"/>
      <w:bCs w:val="0"/>
      <w:i/>
      <w:iCs/>
      <w:smallCaps w:val="0"/>
      <w:strike w:val="0"/>
      <w:color w:val="000000"/>
      <w:spacing w:val="4"/>
      <w:w w:val="100"/>
      <w:position w:val="0"/>
      <w:sz w:val="18"/>
      <w:szCs w:val="18"/>
      <w:u w:val="none"/>
      <w:lang w:val="sk-SK"/>
    </w:rPr>
  </w:style>
  <w:style w:type="character" w:customStyle="1" w:styleId="Hlavikaalebopta">
    <w:name w:val="Hlavička alebo päta_"/>
    <w:basedOn w:val="Predvolenpsmoodseku"/>
    <w:link w:val="Hlavikaalebopta0"/>
    <w:rPr>
      <w:rFonts w:ascii="Times New Roman" w:eastAsia="Times New Roman" w:hAnsi="Times New Roman" w:cs="Times New Roman"/>
      <w:b/>
      <w:bCs/>
      <w:i w:val="0"/>
      <w:iCs w:val="0"/>
      <w:smallCaps w:val="0"/>
      <w:strike w:val="0"/>
      <w:spacing w:val="11"/>
      <w:sz w:val="15"/>
      <w:szCs w:val="15"/>
      <w:u w:val="none"/>
    </w:rPr>
  </w:style>
  <w:style w:type="character" w:customStyle="1" w:styleId="ZkladntextTunRiadkovanie0pt">
    <w:name w:val="Základný text + Tučné;Riadkovanie 0 pt"/>
    <w:basedOn w:val="Zkladntext"/>
    <w:rPr>
      <w:rFonts w:ascii="Times New Roman" w:eastAsia="Times New Roman" w:hAnsi="Times New Roman" w:cs="Times New Roman"/>
      <w:b/>
      <w:bCs/>
      <w:i w:val="0"/>
      <w:iCs w:val="0"/>
      <w:smallCaps w:val="0"/>
      <w:strike w:val="0"/>
      <w:color w:val="000000"/>
      <w:spacing w:val="1"/>
      <w:w w:val="100"/>
      <w:position w:val="0"/>
      <w:sz w:val="18"/>
      <w:szCs w:val="18"/>
      <w:u w:val="none"/>
      <w:lang w:val="sk-SK"/>
    </w:rPr>
  </w:style>
  <w:style w:type="character" w:customStyle="1" w:styleId="Zkladntext2">
    <w:name w:val="Základný text (2)_"/>
    <w:basedOn w:val="Predvolenpsmoodseku"/>
    <w:link w:val="Zkladntext20"/>
    <w:rPr>
      <w:rFonts w:ascii="Times New Roman" w:eastAsia="Times New Roman" w:hAnsi="Times New Roman" w:cs="Times New Roman"/>
      <w:b w:val="0"/>
      <w:bCs w:val="0"/>
      <w:i/>
      <w:iCs/>
      <w:smallCaps w:val="0"/>
      <w:strike w:val="0"/>
      <w:spacing w:val="4"/>
      <w:sz w:val="18"/>
      <w:szCs w:val="18"/>
      <w:u w:val="none"/>
    </w:rPr>
  </w:style>
  <w:style w:type="character" w:customStyle="1" w:styleId="ZkladntextRiadkovanie0pt">
    <w:name w:val="Základný text + Riadkovanie 0 pt"/>
    <w:basedOn w:val="Zkladntex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sk-SK"/>
    </w:rPr>
  </w:style>
  <w:style w:type="character" w:customStyle="1" w:styleId="ZkladntextTahoma105bodovTunRiadkovanie0ptMierka50">
    <w:name w:val="Základný text + Tahoma;10;5 bodov;Tučné;Riadkovanie 0 pt;Mierka 50%"/>
    <w:basedOn w:val="Zkladntext"/>
    <w:rPr>
      <w:rFonts w:ascii="Tahoma" w:eastAsia="Tahoma" w:hAnsi="Tahoma" w:cs="Tahoma"/>
      <w:b/>
      <w:bCs/>
      <w:i w:val="0"/>
      <w:iCs w:val="0"/>
      <w:smallCaps w:val="0"/>
      <w:strike w:val="0"/>
      <w:color w:val="000000"/>
      <w:spacing w:val="0"/>
      <w:w w:val="50"/>
      <w:position w:val="0"/>
      <w:sz w:val="21"/>
      <w:szCs w:val="21"/>
      <w:u w:val="none"/>
      <w:lang w:val="sk-SK"/>
    </w:rPr>
  </w:style>
  <w:style w:type="character" w:customStyle="1" w:styleId="Hlavikaalebopta3">
    <w:name w:val="Hlavička alebo päta (3)_"/>
    <w:basedOn w:val="Predvolenpsmoodseku"/>
    <w:link w:val="Hlavikaalebopta30"/>
    <w:rPr>
      <w:rFonts w:ascii="CordiaUPC" w:eastAsia="CordiaUPC" w:hAnsi="CordiaUPC" w:cs="CordiaUPC"/>
      <w:b w:val="0"/>
      <w:bCs w:val="0"/>
      <w:i w:val="0"/>
      <w:iCs w:val="0"/>
      <w:smallCaps w:val="0"/>
      <w:strike w:val="0"/>
      <w:sz w:val="22"/>
      <w:szCs w:val="22"/>
      <w:u w:val="none"/>
    </w:rPr>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iCs/>
      <w:smallCaps w:val="0"/>
      <w:strike w:val="0"/>
      <w:sz w:val="9"/>
      <w:szCs w:val="9"/>
      <w:u w:val="none"/>
    </w:rPr>
  </w:style>
  <w:style w:type="character" w:customStyle="1" w:styleId="Zkladntext2Riadkovanie0pt">
    <w:name w:val="Základný text (2) + Riadkovanie 0 pt"/>
    <w:basedOn w:val="Zkladntext2"/>
    <w:rPr>
      <w:rFonts w:ascii="Times New Roman" w:eastAsia="Times New Roman" w:hAnsi="Times New Roman" w:cs="Times New Roman"/>
      <w:b w:val="0"/>
      <w:bCs w:val="0"/>
      <w:i/>
      <w:iCs/>
      <w:smallCaps w:val="0"/>
      <w:strike w:val="0"/>
      <w:color w:val="000000"/>
      <w:spacing w:val="-5"/>
      <w:w w:val="100"/>
      <w:position w:val="0"/>
      <w:sz w:val="18"/>
      <w:szCs w:val="18"/>
      <w:u w:val="none"/>
      <w:lang w:val="sk-SK"/>
    </w:rPr>
  </w:style>
  <w:style w:type="character" w:customStyle="1" w:styleId="Zkladntext3">
    <w:name w:val="Základný text (3)_"/>
    <w:basedOn w:val="Predvolenpsmoodseku"/>
    <w:link w:val="Zkladntext30"/>
    <w:rPr>
      <w:rFonts w:ascii="Franklin Gothic Demi Cond" w:eastAsia="Franklin Gothic Demi Cond" w:hAnsi="Franklin Gothic Demi Cond" w:cs="Franklin Gothic Demi Cond"/>
      <w:b w:val="0"/>
      <w:bCs w:val="0"/>
      <w:i/>
      <w:iCs/>
      <w:smallCaps w:val="0"/>
      <w:strike w:val="0"/>
      <w:sz w:val="26"/>
      <w:szCs w:val="26"/>
      <w:u w:val="none"/>
    </w:rPr>
  </w:style>
  <w:style w:type="character" w:customStyle="1" w:styleId="ZkladntextTahoma75bodovTunRiadkovanie0pt">
    <w:name w:val="Základný text + Tahoma;7;5 bodov;Tučné;Riadkovanie 0 pt"/>
    <w:basedOn w:val="Zkladntext"/>
    <w:rPr>
      <w:rFonts w:ascii="Tahoma" w:eastAsia="Tahoma" w:hAnsi="Tahoma" w:cs="Tahoma"/>
      <w:b/>
      <w:bCs/>
      <w:i w:val="0"/>
      <w:iCs w:val="0"/>
      <w:smallCaps w:val="0"/>
      <w:strike w:val="0"/>
      <w:color w:val="000000"/>
      <w:spacing w:val="0"/>
      <w:w w:val="100"/>
      <w:position w:val="0"/>
      <w:sz w:val="15"/>
      <w:szCs w:val="15"/>
      <w:u w:val="none"/>
      <w:lang w:val="sk-SK"/>
    </w:rPr>
  </w:style>
  <w:style w:type="character" w:customStyle="1" w:styleId="ZkladntextCenturyGothic125bodovTunRiadkovanie0pt">
    <w:name w:val="Základný text + Century Gothic;12;5 bodov;Tučné;Riadkovanie 0 pt"/>
    <w:basedOn w:val="Zkladntext"/>
    <w:rPr>
      <w:rFonts w:ascii="Century Gothic" w:eastAsia="Century Gothic" w:hAnsi="Century Gothic" w:cs="Century Gothic"/>
      <w:b/>
      <w:bCs/>
      <w:i w:val="0"/>
      <w:iCs w:val="0"/>
      <w:smallCaps w:val="0"/>
      <w:strike w:val="0"/>
      <w:color w:val="000000"/>
      <w:spacing w:val="0"/>
      <w:w w:val="100"/>
      <w:position w:val="0"/>
      <w:sz w:val="25"/>
      <w:szCs w:val="25"/>
      <w:u w:val="none"/>
      <w:lang w:val="sk-SK"/>
    </w:rPr>
  </w:style>
  <w:style w:type="character" w:customStyle="1" w:styleId="Zkladntext65bodovRiadkovanie0pt">
    <w:name w:val="Základný text + 6;5 bodov;Riadkovanie 0 pt"/>
    <w:basedOn w:val="Zkladntex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sk-SK"/>
    </w:rPr>
  </w:style>
  <w:style w:type="character" w:customStyle="1" w:styleId="ZkladntextCenturyGothic5bodovRiadkovanie0pt">
    <w:name w:val="Základný text + Century Gothic;5 bodov;Riadkovanie 0 pt"/>
    <w:basedOn w:val="Zkladntext"/>
    <w:rPr>
      <w:rFonts w:ascii="Century Gothic" w:eastAsia="Century Gothic" w:hAnsi="Century Gothic" w:cs="Century Gothic"/>
      <w:b w:val="0"/>
      <w:bCs w:val="0"/>
      <w:i w:val="0"/>
      <w:iCs w:val="0"/>
      <w:smallCaps w:val="0"/>
      <w:strike w:val="0"/>
      <w:color w:val="000000"/>
      <w:spacing w:val="0"/>
      <w:w w:val="100"/>
      <w:position w:val="0"/>
      <w:sz w:val="10"/>
      <w:szCs w:val="10"/>
      <w:u w:val="none"/>
      <w:lang w:val="sk-SK"/>
    </w:rPr>
  </w:style>
  <w:style w:type="character" w:customStyle="1" w:styleId="ZkladntextTahoma55bodovRiadkovanie0pt">
    <w:name w:val="Základný text + Tahoma;5;5 bodov;Riadkovanie 0 pt"/>
    <w:basedOn w:val="Zkladntext"/>
    <w:rPr>
      <w:rFonts w:ascii="Tahoma" w:eastAsia="Tahoma" w:hAnsi="Tahoma" w:cs="Tahoma"/>
      <w:b w:val="0"/>
      <w:bCs w:val="0"/>
      <w:i w:val="0"/>
      <w:iCs w:val="0"/>
      <w:smallCaps w:val="0"/>
      <w:strike w:val="0"/>
      <w:color w:val="000000"/>
      <w:spacing w:val="0"/>
      <w:w w:val="100"/>
      <w:position w:val="0"/>
      <w:sz w:val="11"/>
      <w:szCs w:val="11"/>
      <w:u w:val="none"/>
    </w:rPr>
  </w:style>
  <w:style w:type="character" w:customStyle="1" w:styleId="Zkladntext4">
    <w:name w:val="Základný text (4)_"/>
    <w:basedOn w:val="Predvolenpsmoodseku"/>
    <w:link w:val="Zkladntext40"/>
    <w:rPr>
      <w:rFonts w:ascii="David" w:eastAsia="David" w:hAnsi="David" w:cs="David"/>
      <w:b w:val="0"/>
      <w:bCs w:val="0"/>
      <w:i w:val="0"/>
      <w:iCs w:val="0"/>
      <w:smallCaps w:val="0"/>
      <w:strike w:val="0"/>
      <w:sz w:val="13"/>
      <w:szCs w:val="13"/>
      <w:u w:val="none"/>
    </w:rPr>
  </w:style>
  <w:style w:type="character" w:customStyle="1" w:styleId="Hlavikaalebopta4">
    <w:name w:val="Hlavička alebo päta (4)_"/>
    <w:basedOn w:val="Predvolenpsmoodseku"/>
    <w:link w:val="Hlavikaalebopta40"/>
    <w:rPr>
      <w:rFonts w:ascii="Times New Roman" w:eastAsia="Times New Roman" w:hAnsi="Times New Roman" w:cs="Times New Roman"/>
      <w:b/>
      <w:bCs/>
      <w:i/>
      <w:iCs/>
      <w:smallCaps w:val="0"/>
      <w:strike w:val="0"/>
      <w:spacing w:val="2"/>
      <w:sz w:val="19"/>
      <w:szCs w:val="19"/>
      <w:u w:val="none"/>
    </w:rPr>
  </w:style>
  <w:style w:type="paragraph" w:customStyle="1" w:styleId="Zhlavie10">
    <w:name w:val="Záhlavie #1"/>
    <w:basedOn w:val="Normlny"/>
    <w:link w:val="Zhlavie1"/>
    <w:pPr>
      <w:shd w:val="clear" w:color="auto" w:fill="FFFFFF"/>
      <w:spacing w:after="300" w:line="0" w:lineRule="atLeast"/>
      <w:jc w:val="center"/>
      <w:outlineLvl w:val="0"/>
    </w:pPr>
    <w:rPr>
      <w:rFonts w:ascii="Times New Roman" w:eastAsia="Times New Roman" w:hAnsi="Times New Roman" w:cs="Times New Roman"/>
      <w:b/>
      <w:bCs/>
      <w:spacing w:val="4"/>
      <w:sz w:val="23"/>
      <w:szCs w:val="23"/>
    </w:rPr>
  </w:style>
  <w:style w:type="paragraph" w:customStyle="1" w:styleId="Zhlavie20">
    <w:name w:val="Záhlavie #2"/>
    <w:basedOn w:val="Normlny"/>
    <w:link w:val="Zhlavie2"/>
    <w:pPr>
      <w:shd w:val="clear" w:color="auto" w:fill="FFFFFF"/>
      <w:spacing w:before="300" w:after="540" w:line="283" w:lineRule="exact"/>
      <w:jc w:val="center"/>
      <w:outlineLvl w:val="1"/>
    </w:pPr>
    <w:rPr>
      <w:rFonts w:ascii="Times New Roman" w:eastAsia="Times New Roman" w:hAnsi="Times New Roman" w:cs="Times New Roman"/>
      <w:b/>
      <w:bCs/>
      <w:i/>
      <w:iCs/>
      <w:spacing w:val="7"/>
      <w:sz w:val="21"/>
      <w:szCs w:val="21"/>
    </w:rPr>
  </w:style>
  <w:style w:type="paragraph" w:customStyle="1" w:styleId="Zkladntext1">
    <w:name w:val="Základný text1"/>
    <w:basedOn w:val="Normlny"/>
    <w:link w:val="Zkladntext"/>
    <w:pPr>
      <w:shd w:val="clear" w:color="auto" w:fill="FFFFFF"/>
      <w:spacing w:before="540" w:after="120" w:line="0" w:lineRule="atLeast"/>
      <w:ind w:hanging="160"/>
      <w:jc w:val="both"/>
    </w:pPr>
    <w:rPr>
      <w:rFonts w:ascii="Times New Roman" w:eastAsia="Times New Roman" w:hAnsi="Times New Roman" w:cs="Times New Roman"/>
      <w:spacing w:val="5"/>
      <w:sz w:val="18"/>
      <w:szCs w:val="18"/>
    </w:rPr>
  </w:style>
  <w:style w:type="paragraph" w:customStyle="1" w:styleId="Hlavikaalebopta0">
    <w:name w:val="Hlavička alebo päta"/>
    <w:basedOn w:val="Normlny"/>
    <w:link w:val="Hlavikaalebopta"/>
    <w:pPr>
      <w:shd w:val="clear" w:color="auto" w:fill="FFFFFF"/>
      <w:spacing w:line="0" w:lineRule="atLeast"/>
    </w:pPr>
    <w:rPr>
      <w:rFonts w:ascii="Times New Roman" w:eastAsia="Times New Roman" w:hAnsi="Times New Roman" w:cs="Times New Roman"/>
      <w:b/>
      <w:bCs/>
      <w:spacing w:val="11"/>
      <w:sz w:val="15"/>
      <w:szCs w:val="15"/>
    </w:rPr>
  </w:style>
  <w:style w:type="paragraph" w:customStyle="1" w:styleId="Zkladntext20">
    <w:name w:val="Základný text (2)"/>
    <w:basedOn w:val="Normlny"/>
    <w:link w:val="Zkladntext2"/>
    <w:pPr>
      <w:shd w:val="clear" w:color="auto" w:fill="FFFFFF"/>
      <w:spacing w:before="300" w:after="180" w:line="0" w:lineRule="atLeast"/>
      <w:ind w:hanging="160"/>
      <w:jc w:val="both"/>
    </w:pPr>
    <w:rPr>
      <w:rFonts w:ascii="Times New Roman" w:eastAsia="Times New Roman" w:hAnsi="Times New Roman" w:cs="Times New Roman"/>
      <w:i/>
      <w:iCs/>
      <w:spacing w:val="4"/>
      <w:sz w:val="18"/>
      <w:szCs w:val="18"/>
    </w:rPr>
  </w:style>
  <w:style w:type="paragraph" w:customStyle="1" w:styleId="Hlavikaalebopta30">
    <w:name w:val="Hlavička alebo päta (3)"/>
    <w:basedOn w:val="Normlny"/>
    <w:link w:val="Hlavikaalebopta3"/>
    <w:pPr>
      <w:shd w:val="clear" w:color="auto" w:fill="FFFFFF"/>
      <w:spacing w:line="0" w:lineRule="atLeast"/>
    </w:pPr>
    <w:rPr>
      <w:rFonts w:ascii="CordiaUPC" w:eastAsia="CordiaUPC" w:hAnsi="CordiaUPC" w:cs="CordiaUPC"/>
      <w:sz w:val="22"/>
      <w:szCs w:val="22"/>
    </w:rPr>
  </w:style>
  <w:style w:type="paragraph" w:customStyle="1" w:styleId="Hlavikaalebopta20">
    <w:name w:val="Hlavička alebo päta (2)"/>
    <w:basedOn w:val="Normlny"/>
    <w:link w:val="Hlavikaalebopta2"/>
    <w:pPr>
      <w:shd w:val="clear" w:color="auto" w:fill="FFFFFF"/>
      <w:spacing w:line="0" w:lineRule="atLeast"/>
    </w:pPr>
    <w:rPr>
      <w:rFonts w:ascii="Times New Roman" w:eastAsia="Times New Roman" w:hAnsi="Times New Roman" w:cs="Times New Roman"/>
      <w:i/>
      <w:iCs/>
      <w:sz w:val="9"/>
      <w:szCs w:val="9"/>
    </w:rPr>
  </w:style>
  <w:style w:type="paragraph" w:customStyle="1" w:styleId="Zkladntext30">
    <w:name w:val="Základný text (3)"/>
    <w:basedOn w:val="Normlny"/>
    <w:link w:val="Zkladntext3"/>
    <w:pPr>
      <w:shd w:val="clear" w:color="auto" w:fill="FFFFFF"/>
      <w:spacing w:line="0" w:lineRule="atLeast"/>
      <w:ind w:hanging="140"/>
      <w:jc w:val="both"/>
    </w:pPr>
    <w:rPr>
      <w:rFonts w:ascii="Franklin Gothic Demi Cond" w:eastAsia="Franklin Gothic Demi Cond" w:hAnsi="Franklin Gothic Demi Cond" w:cs="Franklin Gothic Demi Cond"/>
      <w:i/>
      <w:iCs/>
      <w:sz w:val="26"/>
      <w:szCs w:val="26"/>
    </w:rPr>
  </w:style>
  <w:style w:type="paragraph" w:customStyle="1" w:styleId="Zkladntext40">
    <w:name w:val="Základný text (4)"/>
    <w:basedOn w:val="Normlny"/>
    <w:link w:val="Zkladntext4"/>
    <w:pPr>
      <w:shd w:val="clear" w:color="auto" w:fill="FFFFFF"/>
      <w:spacing w:before="60" w:line="0" w:lineRule="atLeast"/>
      <w:jc w:val="both"/>
    </w:pPr>
    <w:rPr>
      <w:rFonts w:ascii="David" w:eastAsia="David" w:hAnsi="David" w:cs="David"/>
      <w:sz w:val="13"/>
      <w:szCs w:val="13"/>
    </w:rPr>
  </w:style>
  <w:style w:type="paragraph" w:customStyle="1" w:styleId="Hlavikaalebopta40">
    <w:name w:val="Hlavička alebo päta (4)"/>
    <w:basedOn w:val="Normlny"/>
    <w:link w:val="Hlavikaalebopta4"/>
    <w:pPr>
      <w:shd w:val="clear" w:color="auto" w:fill="FFFFFF"/>
      <w:spacing w:line="0" w:lineRule="atLeast"/>
    </w:pPr>
    <w:rPr>
      <w:rFonts w:ascii="Times New Roman" w:eastAsia="Times New Roman" w:hAnsi="Times New Roman" w:cs="Times New Roman"/>
      <w:b/>
      <w:bCs/>
      <w:i/>
      <w:iCs/>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7479">
      <w:bodyDiv w:val="1"/>
      <w:marLeft w:val="0"/>
      <w:marRight w:val="0"/>
      <w:marTop w:val="0"/>
      <w:marBottom w:val="0"/>
      <w:divBdr>
        <w:top w:val="none" w:sz="0" w:space="0" w:color="auto"/>
        <w:left w:val="none" w:sz="0" w:space="0" w:color="auto"/>
        <w:bottom w:val="none" w:sz="0" w:space="0" w:color="auto"/>
        <w:right w:val="none" w:sz="0" w:space="0" w:color="auto"/>
      </w:divBdr>
    </w:div>
    <w:div w:id="1840120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F83C-54F3-480F-A040-F044F931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2209</Words>
  <Characters>12597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matus</cp:lastModifiedBy>
  <cp:revision>4</cp:revision>
  <dcterms:created xsi:type="dcterms:W3CDTF">2015-06-11T11:54:00Z</dcterms:created>
  <dcterms:modified xsi:type="dcterms:W3CDTF">2015-06-13T10:03:00Z</dcterms:modified>
</cp:coreProperties>
</file>