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8" w:rsidRPr="00F034FB" w:rsidRDefault="00AA31E0" w:rsidP="00F034FB">
      <w:pPr>
        <w:pStyle w:val="Zhlavie20"/>
        <w:keepNext/>
        <w:keepLines/>
        <w:shd w:val="clear" w:color="auto" w:fill="auto"/>
        <w:spacing w:after="100" w:line="260" w:lineRule="exact"/>
        <w:ind w:right="20"/>
        <w:rPr>
          <w:b/>
          <w:sz w:val="25"/>
          <w:szCs w:val="25"/>
        </w:rPr>
      </w:pPr>
      <w:bookmarkStart w:id="0" w:name="bookmark0"/>
      <w:r w:rsidRPr="00F034FB">
        <w:rPr>
          <w:b/>
          <w:sz w:val="25"/>
          <w:szCs w:val="25"/>
        </w:rPr>
        <w:t>TRETÍ LIST RODIČOM</w:t>
      </w:r>
      <w:bookmarkEnd w:id="0"/>
    </w:p>
    <w:p w:rsidR="00315858" w:rsidRPr="00F034FB" w:rsidRDefault="00AA31E0" w:rsidP="00F034FB">
      <w:pPr>
        <w:pStyle w:val="Zhlavie30"/>
        <w:keepNext/>
        <w:keepLines/>
        <w:shd w:val="clear" w:color="auto" w:fill="auto"/>
        <w:spacing w:before="0" w:after="240" w:line="230" w:lineRule="exact"/>
        <w:ind w:right="20"/>
        <w:rPr>
          <w:sz w:val="24"/>
          <w:szCs w:val="24"/>
        </w:rPr>
      </w:pPr>
      <w:bookmarkStart w:id="1" w:name="bookmark1"/>
      <w:r w:rsidRPr="00F034FB">
        <w:rPr>
          <w:sz w:val="24"/>
          <w:szCs w:val="24"/>
        </w:rPr>
        <w:t>(List rodičom o krste)</w:t>
      </w:r>
      <w:bookmarkEnd w:id="1"/>
    </w:p>
    <w:p w:rsidR="00315858" w:rsidRPr="00F034FB" w:rsidRDefault="00AA31E0">
      <w:pPr>
        <w:pStyle w:val="Zkladntext1"/>
        <w:shd w:val="clear" w:color="auto" w:fill="auto"/>
        <w:spacing w:before="0" w:after="53" w:line="190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Drahí rodičia!</w:t>
      </w:r>
    </w:p>
    <w:p w:rsidR="00315858" w:rsidRPr="00F034FB" w:rsidRDefault="00AA31E0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Dostali ste dva listy. Viete už, ako sa dieťa vy</w:t>
      </w:r>
      <w:r w:rsidRPr="00F034FB">
        <w:rPr>
          <w:rFonts w:asciiTheme="minorHAnsi" w:hAnsiTheme="minorHAnsi"/>
          <w:sz w:val="20"/>
          <w:szCs w:val="20"/>
        </w:rPr>
        <w:softHyphen/>
        <w:t>víja, ako si s vašou pomocou zvyká na život.</w:t>
      </w:r>
    </w:p>
    <w:p w:rsidR="00315858" w:rsidRPr="00F034FB" w:rsidRDefault="00AA31E0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tomto liste chceme uvažovať o prvých za</w:t>
      </w:r>
      <w:r w:rsidRPr="00F034FB">
        <w:rPr>
          <w:rFonts w:asciiTheme="minorHAnsi" w:hAnsiTheme="minorHAnsi"/>
          <w:sz w:val="20"/>
          <w:szCs w:val="20"/>
        </w:rPr>
        <w:softHyphen/>
        <w:t xml:space="preserve">čiatkoch. Určite si uvedomujete: teraz patrí tento človiečik </w:t>
      </w:r>
      <w:r w:rsidRPr="00F034FB">
        <w:rPr>
          <w:rFonts w:asciiTheme="minorHAnsi" w:hAnsiTheme="minorHAnsi"/>
          <w:sz w:val="20"/>
          <w:szCs w:val="20"/>
        </w:rPr>
        <w:t>celkom vám; ale on bude rásť! Vy sa o neho pozorne staráte a on sa cez vás zoznamuje so svetom. Spočiatku je to len «malý svet», ale tento je pre jeho ďalší rozvoj najdôležitejší. Preto je ne</w:t>
      </w:r>
      <w:r w:rsidRPr="00F034FB">
        <w:rPr>
          <w:rFonts w:asciiTheme="minorHAnsi" w:hAnsiTheme="minorHAnsi"/>
          <w:sz w:val="20"/>
          <w:szCs w:val="20"/>
        </w:rPr>
        <w:softHyphen/>
        <w:t>smierne potrebné, aby sa pri vás dobre cítilo. Len tak môže nesk</w:t>
      </w:r>
      <w:r w:rsidRPr="00F034FB">
        <w:rPr>
          <w:rFonts w:asciiTheme="minorHAnsi" w:hAnsiTheme="minorHAnsi"/>
          <w:sz w:val="20"/>
          <w:szCs w:val="20"/>
        </w:rPr>
        <w:t>ôr plniť svoju úlohu v spolužití s inými ľuďmi. Aj preto je také krásne mať dieťa. Deti poskytujú veľa radosti.</w:t>
      </w:r>
    </w:p>
    <w:p w:rsidR="00315858" w:rsidRPr="00F034FB" w:rsidRDefault="00AA31E0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Uvažujete nad budúcnosťou svojho dieťaťa a pýtate sa: «Čo ho ďalej očakáva?» — do prvých </w:t>
      </w:r>
      <w:proofErr w:type="spellStart"/>
      <w:r w:rsidRPr="00F034FB">
        <w:rPr>
          <w:rFonts w:asciiTheme="minorHAnsi" w:hAnsiTheme="minorHAnsi"/>
          <w:sz w:val="20"/>
          <w:szCs w:val="20"/>
        </w:rPr>
        <w:t>krôčkov</w:t>
      </w:r>
      <w:proofErr w:type="spellEnd"/>
      <w:r w:rsidRPr="00F034FB">
        <w:rPr>
          <w:rFonts w:asciiTheme="minorHAnsi" w:hAnsiTheme="minorHAnsi"/>
          <w:sz w:val="20"/>
          <w:szCs w:val="20"/>
        </w:rPr>
        <w:t xml:space="preserve"> to ešte dosť dlho potrvá, ale potom to už pôjde</w:t>
      </w:r>
      <w:r w:rsidRPr="00F034FB">
        <w:rPr>
          <w:rFonts w:asciiTheme="minorHAnsi" w:hAnsiTheme="minorHAnsi"/>
          <w:sz w:val="20"/>
          <w:szCs w:val="20"/>
        </w:rPr>
        <w:t xml:space="preserve"> chytro — škôlka, škola, štúdium, rozlúčka s rodičovským domom...</w:t>
      </w:r>
    </w:p>
    <w:p w:rsidR="00315858" w:rsidRPr="00F034FB" w:rsidRDefault="00AA31E0" w:rsidP="004D6397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Mnohí rodičia sa už v tomto útlom veku zao</w:t>
      </w:r>
      <w:r w:rsidRPr="00F034FB">
        <w:rPr>
          <w:rFonts w:asciiTheme="minorHAnsi" w:hAnsiTheme="minorHAnsi"/>
          <w:sz w:val="20"/>
          <w:szCs w:val="20"/>
        </w:rPr>
        <w:softHyphen/>
        <w:t>berajú budúcnosťou dieťaťa. Keď žiadajú dieťa pokrstiť, myslia si: «Niekam človek patriť musí.</w:t>
      </w:r>
      <w:r w:rsidR="004D6397" w:rsidRPr="00F034FB">
        <w:rPr>
          <w:rFonts w:asciiTheme="minorHAnsi" w:hAnsiTheme="minorHAnsi"/>
          <w:sz w:val="20"/>
          <w:szCs w:val="20"/>
        </w:rPr>
        <w:t xml:space="preserve"> </w:t>
      </w:r>
      <w:r w:rsidRPr="00F034FB">
        <w:rPr>
          <w:rFonts w:asciiTheme="minorHAnsi" w:hAnsiTheme="minorHAnsi"/>
          <w:sz w:val="20"/>
          <w:szCs w:val="20"/>
        </w:rPr>
        <w:t>Človek je niekedy veľmi sám a Cirkev mu pomôže aspoň</w:t>
      </w:r>
      <w:r w:rsidRPr="00F034FB">
        <w:rPr>
          <w:rFonts w:asciiTheme="minorHAnsi" w:hAnsiTheme="minorHAnsi"/>
          <w:sz w:val="20"/>
          <w:szCs w:val="20"/>
        </w:rPr>
        <w:t xml:space="preserve"> samotu preklenúť.» Keď sa vás spýtajú, prečo dávate dieťa pokrstiť, ako odpoviete? Há</w:t>
      </w:r>
      <w:r w:rsidRPr="00F034FB">
        <w:rPr>
          <w:rFonts w:asciiTheme="minorHAnsi" w:hAnsiTheme="minorHAnsi"/>
          <w:sz w:val="20"/>
          <w:szCs w:val="20"/>
        </w:rPr>
        <w:softHyphen/>
        <w:t>dam, že «kresťanskí rodičia zvyknú nechať svoje deti pokrstiť? Že to vždy tak bolo?» Mnohým ro</w:t>
      </w:r>
      <w:r w:rsidRPr="00F034FB">
        <w:rPr>
          <w:rFonts w:asciiTheme="minorHAnsi" w:hAnsiTheme="minorHAnsi"/>
          <w:sz w:val="20"/>
          <w:szCs w:val="20"/>
        </w:rPr>
        <w:softHyphen/>
        <w:t>dičom tento výklad nestačí. Tradícia nie je pre nich dosta</w:t>
      </w:r>
      <w:bookmarkStart w:id="2" w:name="_GoBack"/>
      <w:bookmarkEnd w:id="2"/>
      <w:r w:rsidRPr="00F034FB">
        <w:rPr>
          <w:rFonts w:asciiTheme="minorHAnsi" w:hAnsiTheme="minorHAnsi"/>
          <w:sz w:val="20"/>
          <w:szCs w:val="20"/>
        </w:rPr>
        <w:t>točný dôvod. Hľa</w:t>
      </w:r>
      <w:r w:rsidRPr="00F034FB">
        <w:rPr>
          <w:rFonts w:asciiTheme="minorHAnsi" w:hAnsiTheme="minorHAnsi"/>
          <w:sz w:val="20"/>
          <w:szCs w:val="20"/>
        </w:rPr>
        <w:t>dajú iné príčiny, na</w:t>
      </w:r>
      <w:r w:rsidRPr="00F034FB">
        <w:rPr>
          <w:rFonts w:asciiTheme="minorHAnsi" w:hAnsiTheme="minorHAnsi"/>
          <w:sz w:val="20"/>
          <w:szCs w:val="20"/>
        </w:rPr>
        <w:softHyphen/>
        <w:t>príklad takéto: «Sme veriaci a náš život je úzko spojený s cirkevným spoločenstvom. Preto pova</w:t>
      </w:r>
      <w:r w:rsidRPr="00F034FB">
        <w:rPr>
          <w:rFonts w:asciiTheme="minorHAnsi" w:hAnsiTheme="minorHAnsi"/>
          <w:sz w:val="20"/>
          <w:szCs w:val="20"/>
        </w:rPr>
        <w:softHyphen/>
        <w:t xml:space="preserve">žujeme krst za samozrejmosť. Ako by sme mohli naše dieťa o tento dar ukrátiť?» Ale sú rodičia, ktorí uvažujú aj takto: «Aj my sme veriaci a </w:t>
      </w:r>
      <w:r w:rsidRPr="00F034FB">
        <w:rPr>
          <w:rFonts w:asciiTheme="minorHAnsi" w:hAnsiTheme="minorHAnsi"/>
          <w:sz w:val="20"/>
          <w:szCs w:val="20"/>
        </w:rPr>
        <w:t>be</w:t>
      </w:r>
      <w:r w:rsidRPr="00F034FB">
        <w:rPr>
          <w:rFonts w:asciiTheme="minorHAnsi" w:hAnsiTheme="minorHAnsi"/>
          <w:sz w:val="20"/>
          <w:szCs w:val="20"/>
        </w:rPr>
        <w:softHyphen/>
        <w:t>rieme našu vieru vážne. Ale nevieme, či naše dieťa neskôr svoj krst prijme. Vychovávame ho vo viere, lebo neutrálna výchova nejestvuje. Ale pre krst sa bude musieť rozhodnúť neskôr samo.»</w:t>
      </w:r>
    </w:p>
    <w:p w:rsidR="00315858" w:rsidRPr="00F034FB" w:rsidRDefault="00AA31E0">
      <w:pPr>
        <w:pStyle w:val="Zkladntext1"/>
        <w:shd w:val="clear" w:color="auto" w:fill="auto"/>
        <w:spacing w:before="0" w:after="0" w:line="234" w:lineRule="exact"/>
        <w:ind w:right="20" w:firstLine="30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Na prvý pohľad to znie presvedčivo. Nezabú</w:t>
      </w:r>
      <w:r w:rsidRPr="00F034FB">
        <w:rPr>
          <w:rFonts w:asciiTheme="minorHAnsi" w:hAnsiTheme="minorHAnsi"/>
          <w:sz w:val="20"/>
          <w:szCs w:val="20"/>
        </w:rPr>
        <w:softHyphen/>
        <w:t>dajme však, že dieťa s</w:t>
      </w:r>
      <w:r w:rsidRPr="00F034FB">
        <w:rPr>
          <w:rFonts w:asciiTheme="minorHAnsi" w:hAnsiTheme="minorHAnsi"/>
          <w:sz w:val="20"/>
          <w:szCs w:val="20"/>
        </w:rPr>
        <w:t>a zrodilo z vôle rodičov. Vy ste sa rozhodli dať mu život a stať sa jeho vycho</w:t>
      </w:r>
      <w:r w:rsidRPr="00F034FB">
        <w:rPr>
          <w:rFonts w:asciiTheme="minorHAnsi" w:hAnsiTheme="minorHAnsi"/>
          <w:sz w:val="20"/>
          <w:szCs w:val="20"/>
        </w:rPr>
        <w:softHyphen/>
        <w:t>vávateľmi. Dieťa prišlo do vášho rodinného spolo</w:t>
      </w:r>
      <w:r w:rsidRPr="00F034FB">
        <w:rPr>
          <w:rFonts w:asciiTheme="minorHAnsi" w:hAnsiTheme="minorHAnsi"/>
          <w:sz w:val="20"/>
          <w:szCs w:val="20"/>
        </w:rPr>
        <w:softHyphen/>
        <w:t>čenstva, do vášho prostredia. Bude hovoriť vašou rečou, prijme vaše návyky, vy budete rozhodovať o jeho strave a oblečení, o jeh</w:t>
      </w:r>
      <w:r w:rsidRPr="00F034FB">
        <w:rPr>
          <w:rFonts w:asciiTheme="minorHAnsi" w:hAnsiTheme="minorHAnsi"/>
          <w:sz w:val="20"/>
          <w:szCs w:val="20"/>
        </w:rPr>
        <w:t>o lekárovi a škole. Nechali by ste to všetko náhode, dnes takej, zajtra onakej, len aby ste dieťa «neobmedzovali»? Iste nie. Keby ste sa zriekli práva a možnosti rozho</w:t>
      </w:r>
      <w:r w:rsidRPr="00F034FB">
        <w:rPr>
          <w:rFonts w:asciiTheme="minorHAnsi" w:hAnsiTheme="minorHAnsi"/>
          <w:sz w:val="20"/>
          <w:szCs w:val="20"/>
        </w:rPr>
        <w:softHyphen/>
        <w:t>dovať v zastúpení dieťaťa, nebolo by to znamením úcty k slobode dieťaťa, ale znamením úp</w:t>
      </w:r>
      <w:r w:rsidRPr="00F034FB">
        <w:rPr>
          <w:rFonts w:asciiTheme="minorHAnsi" w:hAnsiTheme="minorHAnsi"/>
          <w:sz w:val="20"/>
          <w:szCs w:val="20"/>
        </w:rPr>
        <w:t>lného zly</w:t>
      </w:r>
      <w:r w:rsidRPr="00F034FB">
        <w:rPr>
          <w:rFonts w:asciiTheme="minorHAnsi" w:hAnsiTheme="minorHAnsi"/>
          <w:sz w:val="20"/>
          <w:szCs w:val="20"/>
        </w:rPr>
        <w:softHyphen/>
        <w:t>hania vašej výchovy. Kto odmieta pokrstiť dieťa len preto, aby mu neskôr umožnil «slobodne» sa rozhodnúť pre vieru, zlyháva ako rodič rovnako.</w:t>
      </w:r>
    </w:p>
    <w:p w:rsidR="004D6397" w:rsidRPr="00F034FB" w:rsidRDefault="00AA31E0" w:rsidP="00F034FB">
      <w:pPr>
        <w:pStyle w:val="Zkladntext1"/>
        <w:shd w:val="clear" w:color="auto" w:fill="auto"/>
        <w:spacing w:before="0" w:after="110" w:line="234" w:lineRule="exact"/>
        <w:ind w:right="20" w:firstLine="30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Z vášho rozhodnutia prišlo dieťa na svet, s va</w:t>
      </w:r>
      <w:r w:rsidRPr="00F034FB">
        <w:rPr>
          <w:rFonts w:asciiTheme="minorHAnsi" w:hAnsiTheme="minorHAnsi"/>
          <w:sz w:val="20"/>
          <w:szCs w:val="20"/>
        </w:rPr>
        <w:softHyphen/>
        <w:t>šou pomocou a usmerňovaním pomôžte mu vy</w:t>
      </w:r>
      <w:r w:rsidRPr="00F034FB">
        <w:rPr>
          <w:rFonts w:asciiTheme="minorHAnsi" w:hAnsiTheme="minorHAnsi"/>
          <w:sz w:val="20"/>
          <w:szCs w:val="20"/>
        </w:rPr>
        <w:softHyphen/>
        <w:t>rovnať sa so svetom. Aj v otázke viery.</w:t>
      </w:r>
    </w:p>
    <w:p w:rsidR="004D6397" w:rsidRPr="00F034FB" w:rsidRDefault="004D6397" w:rsidP="00F034FB">
      <w:pPr>
        <w:pStyle w:val="Zkladntext1"/>
        <w:shd w:val="clear" w:color="auto" w:fill="auto"/>
        <w:spacing w:before="110" w:after="110" w:line="234" w:lineRule="exact"/>
        <w:ind w:right="20"/>
        <w:rPr>
          <w:rFonts w:asciiTheme="minorHAnsi" w:hAnsiTheme="minorHAnsi"/>
          <w:i/>
          <w:sz w:val="20"/>
          <w:szCs w:val="20"/>
        </w:rPr>
      </w:pPr>
      <w:r w:rsidRPr="00F034FB">
        <w:rPr>
          <w:rFonts w:asciiTheme="minorHAnsi" w:hAnsiTheme="minorHAnsi"/>
          <w:i/>
          <w:sz w:val="20"/>
          <w:szCs w:val="20"/>
        </w:rPr>
        <w:t>Vytvárať predpoklady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right="20" w:firstLine="30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Ako sa bude dieťa ďalej vyvíjať? </w:t>
      </w:r>
      <w:r w:rsidRPr="00F034FB">
        <w:rPr>
          <w:rFonts w:asciiTheme="minorHAnsi" w:hAnsiTheme="minorHAnsi"/>
          <w:sz w:val="20"/>
          <w:szCs w:val="20"/>
        </w:rPr>
        <w:t>Jeho «malý svet», ktorý sa mu s vašou pomocou podarilo zvládnuť, sa bude rozširovať ďalej. Bude poznávať aj iných ľudí, iné názory; bude sa učiť cudzie reči, bude si voliť svoje povolanie, svojho partnera pre manželstvo. Vaša výchova, milí rodičia, má smer</w:t>
      </w:r>
      <w:r w:rsidRPr="00F034FB">
        <w:rPr>
          <w:rFonts w:asciiTheme="minorHAnsi" w:hAnsiTheme="minorHAnsi"/>
          <w:sz w:val="20"/>
          <w:szCs w:val="20"/>
        </w:rPr>
        <w:t>o</w:t>
      </w:r>
      <w:r w:rsidRPr="00F034FB">
        <w:rPr>
          <w:rFonts w:asciiTheme="minorHAnsi" w:hAnsiTheme="minorHAnsi"/>
          <w:sz w:val="20"/>
          <w:szCs w:val="20"/>
        </w:rPr>
        <w:softHyphen/>
        <w:t>vať postupne k tomu, aby bol schopný slobodne sa rozhodovať, byť samostatným a zodpovedne konať.</w:t>
      </w:r>
    </w:p>
    <w:p w:rsidR="00F034FB" w:rsidRDefault="00AA31E0" w:rsidP="00F034FB">
      <w:pPr>
        <w:pStyle w:val="Zkladntext1"/>
        <w:shd w:val="clear" w:color="auto" w:fill="auto"/>
        <w:spacing w:before="0" w:after="11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Dnes je vaše dieťa ešte ako «nepopísaný list papiera». Všetko, čo bude s vami v najbližších ro</w:t>
      </w:r>
      <w:r w:rsidRPr="00F034FB">
        <w:rPr>
          <w:rFonts w:asciiTheme="minorHAnsi" w:hAnsiTheme="minorHAnsi"/>
          <w:sz w:val="20"/>
          <w:szCs w:val="20"/>
        </w:rPr>
        <w:softHyphen/>
        <w:t xml:space="preserve">koch prežívať, sa odtlačí, ba hlboko vtisne do tohto «listu». </w:t>
      </w:r>
      <w:r w:rsidRPr="00F034FB">
        <w:rPr>
          <w:rFonts w:asciiTheme="minorHAnsi" w:hAnsiTheme="minorHAnsi"/>
          <w:sz w:val="20"/>
          <w:szCs w:val="20"/>
        </w:rPr>
        <w:t>Preto dojmy a zážitky z raného det</w:t>
      </w:r>
      <w:r w:rsidRPr="00F034FB">
        <w:rPr>
          <w:rFonts w:asciiTheme="minorHAnsi" w:hAnsiTheme="minorHAnsi"/>
          <w:sz w:val="20"/>
          <w:szCs w:val="20"/>
        </w:rPr>
        <w:softHyphen/>
        <w:t>stva (alebo chýbajúce zážitky) ovplyvňujú i ne</w:t>
      </w:r>
      <w:r w:rsidRPr="00F034FB">
        <w:rPr>
          <w:rFonts w:asciiTheme="minorHAnsi" w:hAnsiTheme="minorHAnsi"/>
          <w:sz w:val="20"/>
          <w:szCs w:val="20"/>
        </w:rPr>
        <w:softHyphen/>
        <w:t>skorší život človeka a ovplyvňujú i rozhodnutia, ktoré rodičia v zastúpení dieťaťa denne robia. Dô</w:t>
      </w:r>
      <w:r w:rsidRPr="00F034FB">
        <w:rPr>
          <w:rFonts w:asciiTheme="minorHAnsi" w:hAnsiTheme="minorHAnsi"/>
          <w:sz w:val="20"/>
          <w:szCs w:val="20"/>
        </w:rPr>
        <w:softHyphen/>
        <w:t>ležité je, že starostlivo zvažujú, čo znamená krst pre dieťa, a potom sa pr</w:t>
      </w:r>
      <w:r w:rsidRPr="00F034FB">
        <w:rPr>
          <w:rFonts w:asciiTheme="minorHAnsi" w:hAnsiTheme="minorHAnsi"/>
          <w:sz w:val="20"/>
          <w:szCs w:val="20"/>
        </w:rPr>
        <w:t>eň rozhodnú.</w:t>
      </w:r>
    </w:p>
    <w:p w:rsidR="00315858" w:rsidRPr="00F034FB" w:rsidRDefault="00AA31E0" w:rsidP="00F034FB">
      <w:pPr>
        <w:pStyle w:val="Zkladntext1"/>
        <w:shd w:val="clear" w:color="auto" w:fill="auto"/>
        <w:spacing w:before="110" w:after="110" w:line="234" w:lineRule="exact"/>
        <w:ind w:left="20" w:right="20" w:hanging="20"/>
        <w:rPr>
          <w:rFonts w:asciiTheme="minorHAnsi" w:hAnsiTheme="minorHAnsi"/>
          <w:i/>
          <w:sz w:val="20"/>
          <w:szCs w:val="20"/>
        </w:rPr>
      </w:pPr>
      <w:r w:rsidRPr="00F034FB">
        <w:rPr>
          <w:rFonts w:asciiTheme="minorHAnsi" w:hAnsiTheme="minorHAnsi"/>
          <w:i/>
          <w:sz w:val="20"/>
          <w:szCs w:val="20"/>
        </w:rPr>
        <w:t>Čo znamená krst?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Jedno je zrejmé: krst už nie je takou samozrej</w:t>
      </w:r>
      <w:r w:rsidRPr="00F034FB">
        <w:rPr>
          <w:rFonts w:asciiTheme="minorHAnsi" w:hAnsiTheme="minorHAnsi"/>
          <w:sz w:val="20"/>
          <w:szCs w:val="20"/>
        </w:rPr>
        <w:softHyphen/>
        <w:t>mosťou, akou býval. Snažíme sa o nový výklad významu krstu. Najmä mladí rodičia sa usilujú hlbšie ho pochopiť, keď ide o ich dieťa. Pýtajú sa: čo znamená krst? Akú zodpovednosť kl</w:t>
      </w:r>
      <w:r w:rsidRPr="00F034FB">
        <w:rPr>
          <w:rFonts w:asciiTheme="minorHAnsi" w:hAnsiTheme="minorHAnsi"/>
          <w:sz w:val="20"/>
          <w:szCs w:val="20"/>
        </w:rPr>
        <w:t>adie na nás, rodičov, v dnešnej situácii? — Pokúsime sa odpovedať.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Teraz ešte neviete, milí rodičia, aký život bude mať vaše dieťa. Ale chceli by ste mu pomôcť, aby sa mu v</w:t>
      </w:r>
      <w:r w:rsidRPr="00F034FB">
        <w:rPr>
          <w:rFonts w:asciiTheme="minorHAnsi" w:hAnsiTheme="minorHAnsi"/>
          <w:sz w:val="20"/>
          <w:szCs w:val="20"/>
        </w:rPr>
        <w:t xml:space="preserve">ydaril. Ako otec a matka viete, čo vaše </w:t>
      </w:r>
      <w:r w:rsidRPr="00F034FB">
        <w:rPr>
          <w:rFonts w:asciiTheme="minorHAnsi" w:hAnsiTheme="minorHAnsi"/>
          <w:sz w:val="20"/>
          <w:szCs w:val="20"/>
        </w:rPr>
        <w:t>dieťa potrebuje. Kŕmite a šatíte ho, chránite ho, pomáhate mu rozvinúť si vlastné sily. Robíte to preto, lebo ho máte radi. Kým dieťa pochopí, čo znamená ŽIVOT, robíte všetko, aby ste jeho život ochránili a posilnil</w:t>
      </w:r>
      <w:r w:rsidRPr="00F034FB">
        <w:rPr>
          <w:rFonts w:asciiTheme="minorHAnsi" w:hAnsiTheme="minorHAnsi"/>
          <w:sz w:val="20"/>
          <w:szCs w:val="20"/>
        </w:rPr>
        <w:t>i. Pokiaľ vám dieťa prezradilo, čoho sa bojí, rozoznali ste nebezpečenstvo a od</w:t>
      </w:r>
      <w:r w:rsidRPr="00F034FB">
        <w:rPr>
          <w:rFonts w:asciiTheme="minorHAnsi" w:hAnsiTheme="minorHAnsi"/>
          <w:sz w:val="20"/>
          <w:szCs w:val="20"/>
        </w:rPr>
        <w:softHyphen/>
        <w:t xml:space="preserve">vrátili ste ho. Dnes je to plienka, ktorá tlačí, silný prievan, ktorý dieťa naplašil — a ľahko viete nájsť spôsob, ako mu pomôcť, potešiť a </w:t>
      </w:r>
      <w:r w:rsidR="004D6397" w:rsidRPr="00F034FB">
        <w:rPr>
          <w:rFonts w:asciiTheme="minorHAnsi" w:hAnsiTheme="minorHAnsi"/>
          <w:sz w:val="20"/>
          <w:szCs w:val="20"/>
        </w:rPr>
        <w:t>upokojiť</w:t>
      </w:r>
      <w:r w:rsidRPr="00F034FB">
        <w:rPr>
          <w:rFonts w:asciiTheme="minorHAnsi" w:hAnsiTheme="minorHAnsi"/>
          <w:sz w:val="20"/>
          <w:szCs w:val="20"/>
        </w:rPr>
        <w:t xml:space="preserve"> ho. Ne</w:t>
      </w:r>
      <w:r w:rsidRPr="00F034FB">
        <w:rPr>
          <w:rFonts w:asciiTheme="minorHAnsi" w:hAnsiTheme="minorHAnsi"/>
          <w:sz w:val="20"/>
          <w:szCs w:val="20"/>
        </w:rPr>
        <w:softHyphen/>
        <w:t>skôr budú väčšie neb</w:t>
      </w:r>
      <w:r w:rsidRPr="00F034FB">
        <w:rPr>
          <w:rFonts w:asciiTheme="minorHAnsi" w:hAnsiTheme="minorHAnsi"/>
          <w:sz w:val="20"/>
          <w:szCs w:val="20"/>
        </w:rPr>
        <w:t>ezpečenstvá a bude ťažšie ich zvládnuť.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Svet nie je bez problémov: všade vidíme cho</w:t>
      </w:r>
      <w:r w:rsidRPr="00F034FB">
        <w:rPr>
          <w:rFonts w:asciiTheme="minorHAnsi" w:hAnsiTheme="minorHAnsi"/>
          <w:sz w:val="20"/>
          <w:szCs w:val="20"/>
        </w:rPr>
        <w:softHyphen/>
        <w:t>roby, utrpenie, núdzu, zakúšame sklamanie, aj vlastné chyby a previnenia. Pre kresťana sú to hrie</w:t>
      </w:r>
      <w:r w:rsidRPr="00F034FB">
        <w:rPr>
          <w:rFonts w:asciiTheme="minorHAnsi" w:hAnsiTheme="minorHAnsi"/>
          <w:sz w:val="20"/>
          <w:szCs w:val="20"/>
        </w:rPr>
        <w:softHyphen/>
        <w:t>chy, ktorým podľahneme všetci. Aj vaše dieťa bude poznať hriech z vlastnej</w:t>
      </w:r>
      <w:r w:rsidRPr="00F034FB">
        <w:rPr>
          <w:rFonts w:asciiTheme="minorHAnsi" w:hAnsiTheme="minorHAnsi"/>
          <w:sz w:val="20"/>
          <w:szCs w:val="20"/>
        </w:rPr>
        <w:t xml:space="preserve"> skúsenosti, aj ono bude poznávať pocit viny. Tak je to na svete. Je preto život nezmyselný? Máme preto rezignovať? Nechať nevinné dieťa, ktoré</w:t>
      </w:r>
      <w:r w:rsidR="004D6397" w:rsidRPr="00F034FB">
        <w:rPr>
          <w:rFonts w:asciiTheme="minorHAnsi" w:hAnsiTheme="minorHAnsi"/>
          <w:sz w:val="20"/>
          <w:szCs w:val="20"/>
        </w:rPr>
        <w:t xml:space="preserve"> tak bezstarostne rastie do toh</w:t>
      </w:r>
      <w:r w:rsidRPr="00F034FB">
        <w:rPr>
          <w:rFonts w:asciiTheme="minorHAnsi" w:hAnsiTheme="minorHAnsi"/>
          <w:sz w:val="20"/>
          <w:szCs w:val="20"/>
        </w:rPr>
        <w:t>to sveta, napospas slepej náhode, či sa jeho život vydarí alebo stroskotá?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Kresťan má nádej, ba čo viac: Boh sľúbil a po</w:t>
      </w:r>
      <w:r w:rsidRPr="00F034FB">
        <w:rPr>
          <w:rFonts w:asciiTheme="minorHAnsi" w:hAnsiTheme="minorHAnsi"/>
          <w:sz w:val="20"/>
          <w:szCs w:val="20"/>
        </w:rPr>
        <w:softHyphen/>
        <w:t>slal ľuďom svojho Syna — Ježiša Nazaretského.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Veriaci rodičia túžia, aby v živote ich dieťaťa Ježiš hral hlavnú rolu. V neho dôverujú. Rozprá</w:t>
      </w:r>
      <w:r w:rsidRPr="00F034FB">
        <w:rPr>
          <w:rFonts w:asciiTheme="minorHAnsi" w:hAnsiTheme="minorHAnsi"/>
          <w:sz w:val="20"/>
          <w:szCs w:val="20"/>
        </w:rPr>
        <w:softHyphen/>
        <w:t>vajú sa o ňom so svojím dieťaťom. Zoznamujú ho s ním, aby sa postupn</w:t>
      </w:r>
      <w:r w:rsidRPr="00F034FB">
        <w:rPr>
          <w:rFonts w:asciiTheme="minorHAnsi" w:hAnsiTheme="minorHAnsi"/>
          <w:sz w:val="20"/>
          <w:szCs w:val="20"/>
        </w:rPr>
        <w:t>e naučilo počúvať ho.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lastRenderedPageBreak/>
        <w:t>Pán Ježiš sa nikdy nevyrovná s tým, že je vo svete toľko zla a nešťastia. On ľuďom ukázal, ako majú žiť. Stretával sa s nimi, stoloval s nimi. Uka</w:t>
      </w:r>
      <w:r w:rsidRPr="00F034FB">
        <w:rPr>
          <w:rFonts w:asciiTheme="minorHAnsi" w:hAnsiTheme="minorHAnsi"/>
          <w:sz w:val="20"/>
          <w:szCs w:val="20"/>
        </w:rPr>
        <w:softHyphen/>
        <w:t>zoval im, ako sa majú snažiť jeden druhého lepšie poznať a jeden druhého prijať. Majú s</w:t>
      </w:r>
      <w:r w:rsidRPr="00F034FB">
        <w:rPr>
          <w:rFonts w:asciiTheme="minorHAnsi" w:hAnsiTheme="minorHAnsi"/>
          <w:sz w:val="20"/>
          <w:szCs w:val="20"/>
        </w:rPr>
        <w:t>i byť pria</w:t>
      </w:r>
      <w:r w:rsidRPr="00F034FB">
        <w:rPr>
          <w:rFonts w:asciiTheme="minorHAnsi" w:hAnsiTheme="minorHAnsi"/>
          <w:sz w:val="20"/>
          <w:szCs w:val="20"/>
        </w:rPr>
        <w:softHyphen/>
        <w:t>teľmi, spolu sa radovať a v bolesti si pomáhať. Majú sa, ako Ježiš, skloniť a podať ruku ponižova</w:t>
      </w:r>
      <w:r w:rsidRPr="00F034FB">
        <w:rPr>
          <w:rFonts w:asciiTheme="minorHAnsi" w:hAnsiTheme="minorHAnsi"/>
          <w:sz w:val="20"/>
          <w:szCs w:val="20"/>
        </w:rPr>
        <w:softHyphen/>
        <w:t>ným, chorým a vyhnaným. Majú takto všetkým ukázať: opla</w:t>
      </w:r>
      <w:r w:rsidR="004D6397" w:rsidRPr="00F034FB">
        <w:rPr>
          <w:rFonts w:asciiTheme="minorHAnsi" w:hAnsiTheme="minorHAnsi"/>
          <w:sz w:val="20"/>
          <w:szCs w:val="20"/>
        </w:rPr>
        <w:t>tí</w:t>
      </w:r>
      <w:r w:rsidRPr="00F034FB">
        <w:rPr>
          <w:rFonts w:asciiTheme="minorHAnsi" w:hAnsiTheme="minorHAnsi"/>
          <w:sz w:val="20"/>
          <w:szCs w:val="20"/>
        </w:rPr>
        <w:t xml:space="preserve"> sa žiť. Boh je pri nás, nie sme sami. Toto veľké prisľúbenie patrí všetkým ľuďom.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Ježiš ob</w:t>
      </w:r>
      <w:r w:rsidRPr="00F034FB">
        <w:rPr>
          <w:rFonts w:asciiTheme="minorHAnsi" w:hAnsiTheme="minorHAnsi"/>
          <w:sz w:val="20"/>
          <w:szCs w:val="20"/>
        </w:rPr>
        <w:t>etoval pre záchranu ľudí svoj život. Mu</w:t>
      </w:r>
      <w:r w:rsidRPr="00F034FB">
        <w:rPr>
          <w:rFonts w:asciiTheme="minorHAnsi" w:hAnsiTheme="minorHAnsi"/>
          <w:sz w:val="20"/>
          <w:szCs w:val="20"/>
        </w:rPr>
        <w:softHyphen/>
        <w:t>sel zomrieť, aby premohol hriech. Jeho smrť bola však len zdanlivo porážkou. Otec ho neopus</w:t>
      </w:r>
      <w:r w:rsidRPr="00F034FB">
        <w:rPr>
          <w:rFonts w:asciiTheme="minorHAnsi" w:hAnsiTheme="minorHAnsi"/>
          <w:sz w:val="20"/>
          <w:szCs w:val="20"/>
        </w:rPr>
        <w:softHyphen/>
        <w:t>til, lež vzkriesil ho z mŕtvych. V tom tkvie podstata veľkého znamenia a prisľúbenia, ktoré nás napĺňa nádejou: život už nie</w:t>
      </w:r>
      <w:r w:rsidRPr="00F034FB">
        <w:rPr>
          <w:rFonts w:asciiTheme="minorHAnsi" w:hAnsiTheme="minorHAnsi"/>
          <w:sz w:val="20"/>
          <w:szCs w:val="20"/>
        </w:rPr>
        <w:t xml:space="preserve"> je prázdny a bez zmyslu. Ne</w:t>
      </w:r>
      <w:r w:rsidRPr="00F034FB">
        <w:rPr>
          <w:rFonts w:asciiTheme="minorHAnsi" w:hAnsiTheme="minorHAnsi"/>
          <w:sz w:val="20"/>
          <w:szCs w:val="20"/>
        </w:rPr>
        <w:softHyphen/>
        <w:t>návisť, vojna, núdza a hlad nemajú posledné slovo. Nie bolesť je posledná, ale radosť.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Keď si, milí rodičia, dávate pokrstiť dieťa, hlá</w:t>
      </w:r>
      <w:r w:rsidRPr="00F034FB">
        <w:rPr>
          <w:rFonts w:asciiTheme="minorHAnsi" w:hAnsiTheme="minorHAnsi"/>
          <w:sz w:val="20"/>
          <w:szCs w:val="20"/>
        </w:rPr>
        <w:softHyphen/>
        <w:t>site sa k tomuto Bohu. Jemu zverujete svoje dieťa. Hovoríte: Boh je s naším dieťaťom, miluj</w:t>
      </w:r>
      <w:r w:rsidRPr="00F034FB">
        <w:rPr>
          <w:rFonts w:asciiTheme="minorHAnsi" w:hAnsiTheme="minorHAnsi"/>
          <w:sz w:val="20"/>
          <w:szCs w:val="20"/>
        </w:rPr>
        <w:t>e ho ako svoje dieťa, on ho bude viesť!</w:t>
      </w:r>
    </w:p>
    <w:p w:rsidR="00315858" w:rsidRPr="00F034FB" w:rsidRDefault="00AA31E0" w:rsidP="00F034FB">
      <w:pPr>
        <w:pStyle w:val="Zkladntext20"/>
        <w:shd w:val="clear" w:color="auto" w:fill="auto"/>
        <w:spacing w:before="110" w:after="110" w:line="200" w:lineRule="exact"/>
        <w:ind w:left="20"/>
        <w:jc w:val="both"/>
        <w:rPr>
          <w:rFonts w:asciiTheme="minorHAnsi" w:hAnsiTheme="minorHAnsi"/>
        </w:rPr>
      </w:pPr>
      <w:r w:rsidRPr="00F034FB">
        <w:rPr>
          <w:rFonts w:asciiTheme="minorHAnsi" w:hAnsiTheme="minorHAnsi"/>
        </w:rPr>
        <w:t>Nie ste sami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Krstom ste odovzdali svoje dieťa Ježišovi a jeho Otcovi. Tým vyznávate spojenie vášho dieťaťa s Bohom. Súčasne ho uvádzate aj do spo</w:t>
      </w:r>
      <w:r w:rsidRPr="00F034FB">
        <w:rPr>
          <w:rFonts w:asciiTheme="minorHAnsi" w:hAnsiTheme="minorHAnsi"/>
          <w:sz w:val="20"/>
          <w:szCs w:val="20"/>
        </w:rPr>
        <w:softHyphen/>
        <w:t>ločenstva kresťanov, do spoločenstva Cirkvi. Ako rodičia priznávate pr</w:t>
      </w:r>
      <w:r w:rsidRPr="00F034FB">
        <w:rPr>
          <w:rFonts w:asciiTheme="minorHAnsi" w:hAnsiTheme="minorHAnsi"/>
          <w:sz w:val="20"/>
          <w:szCs w:val="20"/>
        </w:rPr>
        <w:t>ed Cirkvou svoju zodpoved</w:t>
      </w:r>
      <w:r w:rsidRPr="00F034FB">
        <w:rPr>
          <w:rFonts w:asciiTheme="minorHAnsi" w:hAnsiTheme="minorHAnsi"/>
          <w:sz w:val="20"/>
          <w:szCs w:val="20"/>
        </w:rPr>
        <w:softHyphen/>
        <w:t>nosť za toto dieťa. Očakávate od Cirkvi, že vám bude v tejto úlohe pomáhať. Lebo Cirkev zna</w:t>
      </w:r>
      <w:r w:rsidRPr="00F034FB">
        <w:rPr>
          <w:rFonts w:asciiTheme="minorHAnsi" w:hAnsiTheme="minorHAnsi"/>
          <w:sz w:val="20"/>
          <w:szCs w:val="20"/>
        </w:rPr>
        <w:softHyphen/>
        <w:t>mená spoločenstvo. Kto žije v Cirkvi, v cirkevnom spoločenstve, nie je sám.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Možno to začne s tým, že si s druhými rodičmi pohovoríte o pro</w:t>
      </w:r>
      <w:r w:rsidRPr="00F034FB">
        <w:rPr>
          <w:rFonts w:asciiTheme="minorHAnsi" w:hAnsiTheme="minorHAnsi"/>
          <w:sz w:val="20"/>
          <w:szCs w:val="20"/>
        </w:rPr>
        <w:t>blémoch výchovy, pritom sa lep</w:t>
      </w:r>
      <w:r w:rsidRPr="00F034FB">
        <w:rPr>
          <w:rFonts w:asciiTheme="minorHAnsi" w:hAnsiTheme="minorHAnsi"/>
          <w:sz w:val="20"/>
          <w:szCs w:val="20"/>
        </w:rPr>
        <w:softHyphen/>
        <w:t>šie spoznáte, vzájomne si budete pomáhať. Cítite, rovnako ako druhí, že nie ste sami. Ani vaše dieťa nebude samo, zoznámi sa s inými mladými kres</w:t>
      </w:r>
      <w:r w:rsidRPr="00F034FB">
        <w:rPr>
          <w:rFonts w:asciiTheme="minorHAnsi" w:hAnsiTheme="minorHAnsi"/>
          <w:sz w:val="20"/>
          <w:szCs w:val="20"/>
        </w:rPr>
        <w:softHyphen/>
        <w:t>ťanmi, s ktorými spolu vyrastie v poznávaní viery. Iste nie všetky farské spolo</w:t>
      </w:r>
      <w:r w:rsidRPr="00F034FB">
        <w:rPr>
          <w:rFonts w:asciiTheme="minorHAnsi" w:hAnsiTheme="minorHAnsi"/>
          <w:sz w:val="20"/>
          <w:szCs w:val="20"/>
        </w:rPr>
        <w:t>čenstvá sú také, aké by mali byť; ale to nie je dôvod, aby sme sa stiahli a nezapojili sa. Tým by sme škodili sebe, i dieťaťu. Začnime bratsky pomáhať — aktivita je nákazlivá. Ňou sa spoločenstvo veriacich stáva živším a opravdivejším a rastie každým novým</w:t>
      </w:r>
      <w:r w:rsidRPr="00F034FB">
        <w:rPr>
          <w:rFonts w:asciiTheme="minorHAnsi" w:hAnsiTheme="minorHAnsi"/>
          <w:sz w:val="20"/>
          <w:szCs w:val="20"/>
        </w:rPr>
        <w:t xml:space="preserve"> pokrsteným členom. Pritom nemáme na mysli šta</w:t>
      </w:r>
      <w:r w:rsidRPr="00F034FB">
        <w:rPr>
          <w:rFonts w:asciiTheme="minorHAnsi" w:hAnsiTheme="minorHAnsi"/>
          <w:sz w:val="20"/>
          <w:szCs w:val="20"/>
        </w:rPr>
        <w:softHyphen/>
        <w:t>tistické vypočítavanie. Myslíme na prírastok, ktorý voľným okom nebadáme — na obohatenie a naplnenie života nášho spoločenstva. Život je čosi abstraktné, nevidíme ho, nemôžeme ho okúsiť alebo ohmatať. Vidíme v</w:t>
      </w:r>
      <w:r w:rsidRPr="00F034FB">
        <w:rPr>
          <w:rFonts w:asciiTheme="minorHAnsi" w:hAnsiTheme="minorHAnsi"/>
          <w:sz w:val="20"/>
          <w:szCs w:val="20"/>
        </w:rPr>
        <w:t>šak to, ako každý nový člen rozširuje naše rady, ako sa naše spoločenstvo obohacuje a ožíva. Nemáme na tom aj my zá</w:t>
      </w:r>
      <w:r w:rsidRPr="00F034FB">
        <w:rPr>
          <w:rFonts w:asciiTheme="minorHAnsi" w:hAnsiTheme="minorHAnsi"/>
          <w:sz w:val="20"/>
          <w:szCs w:val="20"/>
        </w:rPr>
        <w:softHyphen/>
        <w:t>sluhu?</w:t>
      </w:r>
    </w:p>
    <w:p w:rsidR="00315858" w:rsidRPr="00F034FB" w:rsidRDefault="00AA31E0" w:rsidP="00F034FB">
      <w:pPr>
        <w:pStyle w:val="Zkladntext20"/>
        <w:shd w:val="clear" w:color="auto" w:fill="auto"/>
        <w:spacing w:before="110" w:after="110" w:line="200" w:lineRule="exact"/>
        <w:ind w:left="20"/>
        <w:jc w:val="both"/>
        <w:rPr>
          <w:rFonts w:asciiTheme="minorHAnsi" w:hAnsiTheme="minorHAnsi"/>
        </w:rPr>
      </w:pPr>
      <w:r w:rsidRPr="00F034FB">
        <w:rPr>
          <w:rFonts w:asciiTheme="minorHAnsi" w:hAnsiTheme="minorHAnsi"/>
        </w:rPr>
        <w:t>Rozhovor o krste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Môže byť k tomu vhodnou príležitosťou. Mô</w:t>
      </w:r>
      <w:r w:rsidRPr="00F034FB">
        <w:rPr>
          <w:rFonts w:asciiTheme="minorHAnsi" w:hAnsiTheme="minorHAnsi"/>
          <w:sz w:val="20"/>
          <w:szCs w:val="20"/>
        </w:rPr>
        <w:softHyphen/>
        <w:t>žeme si o tom pohovoriť aj s inými rodičmi. Je to o to príťažlivejšie, keď</w:t>
      </w:r>
      <w:r w:rsidRPr="00F034FB">
        <w:rPr>
          <w:rFonts w:asciiTheme="minorHAnsi" w:hAnsiTheme="minorHAnsi"/>
          <w:sz w:val="20"/>
          <w:szCs w:val="20"/>
        </w:rPr>
        <w:t xml:space="preserve"> sa v rozhovore stretnú via</w:t>
      </w:r>
      <w:r w:rsidRPr="00F034FB">
        <w:rPr>
          <w:rFonts w:asciiTheme="minorHAnsi" w:hAnsiTheme="minorHAnsi"/>
          <w:sz w:val="20"/>
          <w:szCs w:val="20"/>
        </w:rPr>
        <w:softHyphen/>
        <w:t xml:space="preserve">cerí mladí otcovia a matky. Veď po narodení dieťaťa majú </w:t>
      </w:r>
      <w:proofErr w:type="spellStart"/>
      <w:r w:rsidRPr="00F034FB">
        <w:rPr>
          <w:rFonts w:asciiTheme="minorHAnsi" w:hAnsiTheme="minorHAnsi"/>
          <w:sz w:val="20"/>
          <w:szCs w:val="20"/>
        </w:rPr>
        <w:t>novopočení</w:t>
      </w:r>
      <w:proofErr w:type="spellEnd"/>
      <w:r w:rsidRPr="00F034FB">
        <w:rPr>
          <w:rFonts w:asciiTheme="minorHAnsi" w:hAnsiTheme="minorHAnsi"/>
          <w:sz w:val="20"/>
          <w:szCs w:val="20"/>
        </w:rPr>
        <w:t xml:space="preserve"> rodičia toľko spoločných problémov! Nezbadali ste to ešte? Mladé mamičky na prechádzkach s kočíkom sa vedia s úplnou sa</w:t>
      </w:r>
      <w:r w:rsidRPr="00F034FB">
        <w:rPr>
          <w:rFonts w:asciiTheme="minorHAnsi" w:hAnsiTheme="minorHAnsi"/>
          <w:sz w:val="20"/>
          <w:szCs w:val="20"/>
        </w:rPr>
        <w:softHyphen/>
        <w:t xml:space="preserve">mozrejmosťou jedna druhej prihovoriť. A </w:t>
      </w:r>
      <w:r w:rsidRPr="00F034FB">
        <w:rPr>
          <w:rFonts w:asciiTheme="minorHAnsi" w:hAnsiTheme="minorHAnsi"/>
          <w:sz w:val="20"/>
          <w:szCs w:val="20"/>
        </w:rPr>
        <w:t>otcovia? Hoci si to nechcú priznať pred svojimi manžel</w:t>
      </w:r>
      <w:r w:rsidRPr="00F034FB">
        <w:rPr>
          <w:rFonts w:asciiTheme="minorHAnsi" w:hAnsiTheme="minorHAnsi"/>
          <w:sz w:val="20"/>
          <w:szCs w:val="20"/>
        </w:rPr>
        <w:softHyphen/>
        <w:t>kami (prečo vlastne?), ale na ihrisku alebo v za</w:t>
      </w:r>
      <w:r w:rsidRPr="00F034FB">
        <w:rPr>
          <w:rFonts w:asciiTheme="minorHAnsi" w:hAnsiTheme="minorHAnsi"/>
          <w:sz w:val="20"/>
          <w:szCs w:val="20"/>
        </w:rPr>
        <w:softHyphen/>
        <w:t>mestnaní s kolegami hovoria o svojich ratolestiach s rovnakou hrdosťou.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«Môj vie už...» — «Čo, váš váži len...?»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Preto návrh pohovoriť si o krste nebude</w:t>
      </w:r>
      <w:r w:rsidRPr="00F034FB">
        <w:rPr>
          <w:rFonts w:asciiTheme="minorHAnsi" w:hAnsiTheme="minorHAnsi"/>
          <w:sz w:val="20"/>
          <w:szCs w:val="20"/>
        </w:rPr>
        <w:t xml:space="preserve"> rodi</w:t>
      </w:r>
      <w:r w:rsidRPr="00F034FB">
        <w:rPr>
          <w:rFonts w:asciiTheme="minorHAnsi" w:hAnsiTheme="minorHAnsi"/>
          <w:sz w:val="20"/>
          <w:szCs w:val="20"/>
        </w:rPr>
        <w:softHyphen/>
        <w:t>čom proti mysli; mnohí z nich budú naďalej udr</w:t>
      </w:r>
      <w:r w:rsidRPr="00F034FB">
        <w:rPr>
          <w:rFonts w:asciiTheme="minorHAnsi" w:hAnsiTheme="minorHAnsi"/>
          <w:sz w:val="20"/>
          <w:szCs w:val="20"/>
        </w:rPr>
        <w:softHyphen/>
        <w:t>žiavať kontakty; spoločné rozhovory o výchove, aj</w:t>
      </w:r>
      <w:r w:rsidR="004D6397" w:rsidRPr="00F034FB">
        <w:rPr>
          <w:rFonts w:asciiTheme="minorHAnsi" w:hAnsiTheme="minorHAnsi"/>
          <w:sz w:val="20"/>
          <w:szCs w:val="20"/>
        </w:rPr>
        <w:t xml:space="preserve"> </w:t>
      </w:r>
      <w:r w:rsidRPr="00F034FB">
        <w:rPr>
          <w:rFonts w:asciiTheme="minorHAnsi" w:hAnsiTheme="minorHAnsi"/>
          <w:sz w:val="20"/>
          <w:szCs w:val="20"/>
        </w:rPr>
        <w:t>o</w:t>
      </w:r>
      <w:r w:rsidRPr="00F034FB">
        <w:rPr>
          <w:rFonts w:asciiTheme="minorHAnsi" w:hAnsiTheme="minorHAnsi"/>
          <w:sz w:val="20"/>
          <w:szCs w:val="20"/>
        </w:rPr>
        <w:tab/>
        <w:t xml:space="preserve">výchove k viere, sú pre «začiatočníkov» na poli </w:t>
      </w:r>
      <w:r w:rsidRPr="00F034FB">
        <w:rPr>
          <w:rFonts w:asciiTheme="minorHAnsi" w:hAnsiTheme="minorHAnsi"/>
          <w:sz w:val="20"/>
          <w:szCs w:val="20"/>
        </w:rPr>
        <w:t xml:space="preserve">výchovy </w:t>
      </w:r>
      <w:r w:rsidRPr="00F034FB">
        <w:rPr>
          <w:rFonts w:asciiTheme="minorHAnsi" w:hAnsiTheme="minorHAnsi"/>
          <w:sz w:val="20"/>
          <w:szCs w:val="20"/>
        </w:rPr>
        <w:t>nielen poučením, ale aj osobným oboha</w:t>
      </w:r>
      <w:r w:rsidRPr="00F034FB">
        <w:rPr>
          <w:rFonts w:asciiTheme="minorHAnsi" w:hAnsiTheme="minorHAnsi"/>
          <w:sz w:val="20"/>
          <w:szCs w:val="20"/>
        </w:rPr>
        <w:softHyphen/>
        <w:t>tením.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Tieto rozhovory o výchove sú prípravnou pô</w:t>
      </w:r>
      <w:r w:rsidRPr="00F034FB">
        <w:rPr>
          <w:rFonts w:asciiTheme="minorHAnsi" w:hAnsiTheme="minorHAnsi"/>
          <w:sz w:val="20"/>
          <w:szCs w:val="20"/>
        </w:rPr>
        <w:softHyphen/>
        <w:t>dou pre vzájomné rozhovory o viere. Z príležitosti krstu dieťaťa je na mieste, aby sa rodičia opýtali seba samých: «Čo znamená pre mňa môj vlastný krst? Má niečo spoloč</w:t>
      </w:r>
      <w:r w:rsidRPr="00F034FB">
        <w:rPr>
          <w:rFonts w:asciiTheme="minorHAnsi" w:hAnsiTheme="minorHAnsi"/>
          <w:sz w:val="20"/>
          <w:szCs w:val="20"/>
        </w:rPr>
        <w:t>ného s mojím každodenným životom?» Matka alebo otec si pri takejto príleži</w:t>
      </w:r>
      <w:r w:rsidRPr="00F034FB">
        <w:rPr>
          <w:rFonts w:asciiTheme="minorHAnsi" w:hAnsiTheme="minorHAnsi"/>
          <w:sz w:val="20"/>
          <w:szCs w:val="20"/>
        </w:rPr>
        <w:softHyphen/>
        <w:t>tosti neraz uvedomia, že doposiaľ sa svojej viere primálo venovali. Možno, že vo vašom osobnom živote sa ešte neuskutočnilo osobné rozhodnutie pre vieru. Krst vášho dieťaťa môže byť</w:t>
      </w:r>
      <w:r w:rsidRPr="00F034FB">
        <w:rPr>
          <w:rFonts w:asciiTheme="minorHAnsi" w:hAnsiTheme="minorHAnsi"/>
          <w:sz w:val="20"/>
          <w:szCs w:val="20"/>
        </w:rPr>
        <w:t xml:space="preserve"> k tomu prí</w:t>
      </w:r>
      <w:r w:rsidRPr="00F034FB">
        <w:rPr>
          <w:rFonts w:asciiTheme="minorHAnsi" w:hAnsiTheme="minorHAnsi"/>
          <w:sz w:val="20"/>
          <w:szCs w:val="20"/>
        </w:rPr>
        <w:softHyphen/>
        <w:t>ležitosťou.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Ide totiž o podstatný problém: «Budeme naše dieťa vychovávať vo viere? Smieme prijať zodpo</w:t>
      </w:r>
      <w:r w:rsidRPr="00F034FB">
        <w:rPr>
          <w:rFonts w:asciiTheme="minorHAnsi" w:hAnsiTheme="minorHAnsi"/>
          <w:sz w:val="20"/>
          <w:szCs w:val="20"/>
        </w:rPr>
        <w:softHyphen/>
        <w:t>vednosť za vieru nášho dieťaťa, keď naša vlastná viera je taká neistá?»</w:t>
      </w:r>
    </w:p>
    <w:p w:rsidR="00315858" w:rsidRPr="00F034FB" w:rsidRDefault="004D6397" w:rsidP="00F034FB">
      <w:pPr>
        <w:pStyle w:val="Zkladntext20"/>
        <w:shd w:val="clear" w:color="auto" w:fill="auto"/>
        <w:spacing w:before="110" w:after="110" w:line="200" w:lineRule="exact"/>
        <w:ind w:left="20"/>
        <w:jc w:val="both"/>
        <w:rPr>
          <w:rFonts w:asciiTheme="minorHAnsi" w:hAnsiTheme="minorHAnsi"/>
        </w:rPr>
      </w:pPr>
      <w:r w:rsidRPr="00F034FB">
        <w:rPr>
          <w:rFonts w:asciiTheme="minorHAnsi" w:hAnsiTheme="minorHAnsi"/>
        </w:rPr>
        <w:t>Veriť</w:t>
      </w:r>
      <w:r w:rsidR="00AA31E0" w:rsidRPr="00F034FB">
        <w:rPr>
          <w:rFonts w:asciiTheme="minorHAnsi" w:hAnsiTheme="minorHAnsi"/>
        </w:rPr>
        <w:t xml:space="preserve"> spolu s rodičmi?</w:t>
      </w:r>
    </w:p>
    <w:p w:rsid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Kým bolo naše životné prostredie </w:t>
      </w:r>
      <w:r w:rsidRPr="00F034FB">
        <w:rPr>
          <w:rFonts w:asciiTheme="minorHAnsi" w:hAnsiTheme="minorHAnsi"/>
          <w:sz w:val="20"/>
          <w:szCs w:val="20"/>
        </w:rPr>
        <w:t>kresťanské, nezvykla sa natoľko zdôrazňovať zodpovednosť každej rodiny za výchovu. Pre formovanie viery detí je dnes oveľa dôležitejšie, aby prežívali v rodi</w:t>
      </w:r>
      <w:r w:rsidRPr="00F034FB">
        <w:rPr>
          <w:rFonts w:asciiTheme="minorHAnsi" w:hAnsiTheme="minorHAnsi"/>
          <w:sz w:val="20"/>
          <w:szCs w:val="20"/>
        </w:rPr>
        <w:softHyphen/>
        <w:t>čovskom dome živú vieru; viera totiž nemôže exis</w:t>
      </w:r>
      <w:r w:rsidRPr="00F034FB">
        <w:rPr>
          <w:rFonts w:asciiTheme="minorHAnsi" w:hAnsiTheme="minorHAnsi"/>
          <w:sz w:val="20"/>
          <w:szCs w:val="20"/>
        </w:rPr>
        <w:softHyphen/>
        <w:t>tovať vo vzduchoprázdne. Viera a z nej prame</w:t>
      </w:r>
      <w:r w:rsidRPr="00F034FB">
        <w:rPr>
          <w:rFonts w:asciiTheme="minorHAnsi" w:hAnsiTheme="minorHAnsi"/>
          <w:sz w:val="20"/>
          <w:szCs w:val="20"/>
        </w:rPr>
        <w:softHyphen/>
        <w:t>niac</w:t>
      </w:r>
      <w:r w:rsidRPr="00F034FB">
        <w:rPr>
          <w:rFonts w:asciiTheme="minorHAnsi" w:hAnsiTheme="minorHAnsi"/>
          <w:sz w:val="20"/>
          <w:szCs w:val="20"/>
        </w:rPr>
        <w:t>e skutky sa nedajú oddeliť, ani ju nemožno od jednej zložky abstrahovať. Kto sa teraz zľakne zodpovednosti, lebo sa mu jeho viera zdá byť slabá, môže si povedať: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Na ceste viery je každý človek vždy len začia</w:t>
      </w:r>
      <w:r w:rsidRPr="00F034FB">
        <w:rPr>
          <w:rFonts w:asciiTheme="minorHAnsi" w:hAnsiTheme="minorHAnsi"/>
          <w:sz w:val="20"/>
          <w:szCs w:val="20"/>
        </w:rPr>
        <w:softHyphen/>
        <w:t>točníkom. Kto úprimne hľadá túto cestu, sám už v</w:t>
      </w:r>
      <w:r w:rsidRPr="00F034FB">
        <w:rPr>
          <w:rFonts w:asciiTheme="minorHAnsi" w:hAnsiTheme="minorHAnsi"/>
          <w:sz w:val="20"/>
          <w:szCs w:val="20"/>
        </w:rPr>
        <w:t>edie za ruku i svoje dieťa, ba niekedy sa nechá viesť jeho nevinnosťou. Kým je dieťa malé a k ro</w:t>
      </w:r>
      <w:r w:rsidRPr="00F034FB">
        <w:rPr>
          <w:rFonts w:asciiTheme="minorHAnsi" w:hAnsiTheme="minorHAnsi"/>
          <w:sz w:val="20"/>
          <w:szCs w:val="20"/>
        </w:rPr>
        <w:softHyphen/>
        <w:t>dičom pevne pripútané, robí všetko s nimi, teda aj s nimi verí. Možno sa raz opýta, ako je to s jeho vierou a krstom. Bude o svojej viere rozmýšľať, kriticky j</w:t>
      </w:r>
      <w:r w:rsidRPr="00F034FB">
        <w:rPr>
          <w:rFonts w:asciiTheme="minorHAnsi" w:hAnsiTheme="minorHAnsi"/>
          <w:sz w:val="20"/>
          <w:szCs w:val="20"/>
        </w:rPr>
        <w:t>u rozoberať a samo sa rozhodne pre vieru — alebo proti nej. Keď sa rozhodne v súlade s pre</w:t>
      </w:r>
      <w:r w:rsidRPr="00F034FB">
        <w:rPr>
          <w:rFonts w:asciiTheme="minorHAnsi" w:hAnsiTheme="minorHAnsi"/>
          <w:sz w:val="20"/>
          <w:szCs w:val="20"/>
        </w:rPr>
        <w:softHyphen/>
        <w:t>svedčením rodičov, potvrdí ich rozhodnutie, ktoré raz urobili v jeho zastúpení.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Máme na mysli tú skutočnosť, že sa rodičia po</w:t>
      </w:r>
      <w:r w:rsidRPr="00F034FB">
        <w:rPr>
          <w:rFonts w:asciiTheme="minorHAnsi" w:hAnsiTheme="minorHAnsi"/>
          <w:sz w:val="20"/>
          <w:szCs w:val="20"/>
        </w:rPr>
        <w:softHyphen/>
        <w:t>dujali na pokus žiť svoj každodenný živ</w:t>
      </w:r>
      <w:r w:rsidRPr="00F034FB">
        <w:rPr>
          <w:rFonts w:asciiTheme="minorHAnsi" w:hAnsiTheme="minorHAnsi"/>
          <w:sz w:val="20"/>
          <w:szCs w:val="20"/>
        </w:rPr>
        <w:t xml:space="preserve">ot v dôvere v Pána Ježiša. Preto v rozhovoroch o krste ide predovšetkým o to, či sú rodičia ochotní zaoberať sa vlastnou vierou, a tým aj vierou svojich detí. Možno pri tejto príležitosti zistia s úžasom alebo radosťou, že svet je vlastne iný než </w:t>
      </w:r>
      <w:r w:rsidRPr="00F034FB">
        <w:rPr>
          <w:rFonts w:asciiTheme="minorHAnsi" w:hAnsiTheme="minorHAnsi"/>
          <w:sz w:val="20"/>
          <w:szCs w:val="20"/>
        </w:rPr>
        <w:lastRenderedPageBreak/>
        <w:t>ho dotera</w:t>
      </w:r>
      <w:r w:rsidRPr="00F034FB">
        <w:rPr>
          <w:rFonts w:asciiTheme="minorHAnsi" w:hAnsiTheme="minorHAnsi"/>
          <w:sz w:val="20"/>
          <w:szCs w:val="20"/>
        </w:rPr>
        <w:t>z pre</w:t>
      </w:r>
      <w:r w:rsidRPr="00F034FB">
        <w:rPr>
          <w:rFonts w:asciiTheme="minorHAnsi" w:hAnsiTheme="minorHAnsi"/>
          <w:sz w:val="20"/>
          <w:szCs w:val="20"/>
        </w:rPr>
        <w:softHyphen/>
        <w:t>žili a zakúsili. Objavili novú zem a inými očami vidia svoj život, spoznali medzery, ktoré by bez viery nemohli odstrániť.</w:t>
      </w:r>
    </w:p>
    <w:p w:rsidR="00315858" w:rsidRPr="00F034FB" w:rsidRDefault="00AA31E0" w:rsidP="00F034FB">
      <w:pPr>
        <w:pStyle w:val="Zkladntext20"/>
        <w:shd w:val="clear" w:color="auto" w:fill="auto"/>
        <w:spacing w:before="110" w:after="110" w:line="200" w:lineRule="exact"/>
        <w:ind w:left="20"/>
        <w:jc w:val="both"/>
        <w:rPr>
          <w:rFonts w:asciiTheme="minorHAnsi" w:hAnsiTheme="minorHAnsi"/>
        </w:rPr>
      </w:pPr>
      <w:r w:rsidRPr="00F034FB">
        <w:rPr>
          <w:rFonts w:asciiTheme="minorHAnsi" w:hAnsiTheme="minorHAnsi"/>
        </w:rPr>
        <w:t>Na vašu zodpovednosť!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A čo, ak je človek slabý a tápe v neistote? Keď sa niekto nemôže rozhodnúť skúsiť túto cestu? Keď sa nevi</w:t>
      </w:r>
      <w:r w:rsidRPr="00F034FB">
        <w:rPr>
          <w:rFonts w:asciiTheme="minorHAnsi" w:hAnsiTheme="minorHAnsi"/>
          <w:sz w:val="20"/>
          <w:szCs w:val="20"/>
        </w:rPr>
        <w:t>e rozhodnúť pre vieru? Má si dať na</w:t>
      </w:r>
      <w:r w:rsidRPr="00F034FB">
        <w:rPr>
          <w:rFonts w:asciiTheme="minorHAnsi" w:hAnsiTheme="minorHAnsi"/>
          <w:sz w:val="20"/>
          <w:szCs w:val="20"/>
        </w:rPr>
        <w:softHyphen/>
        <w:t>priek tomu dieťa pokrstiť? Niekedy postačí krst odložiť. Je to však ťažké rozhodnutie, ktoré treba zvážiť v rozhovore s kňazom.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Slabosť a neistota sú typické ľudské vlastnosti a neraz sa rodičia nevedia pre krst rozhodnú</w:t>
      </w:r>
      <w:r w:rsidRPr="00F034FB">
        <w:rPr>
          <w:rFonts w:asciiTheme="minorHAnsi" w:hAnsiTheme="minorHAnsi"/>
          <w:sz w:val="20"/>
          <w:szCs w:val="20"/>
        </w:rPr>
        <w:t>ť. Ich viera kolíše, a nie sú presvedčení o tom, že svojmu dieťaťu poskytnú pravú kresťanskú výchovu. Čo sa stane v tomto prípade? Odložiť krst na neskor</w:t>
      </w:r>
      <w:r w:rsidRPr="00F034FB">
        <w:rPr>
          <w:rFonts w:asciiTheme="minorHAnsi" w:hAnsiTheme="minorHAnsi"/>
          <w:sz w:val="20"/>
          <w:szCs w:val="20"/>
        </w:rPr>
        <w:softHyphen/>
        <w:t>šie, kým sami vnútorne dozrejeme, vyrovnáme sa s vlastnou vierou?</w:t>
      </w:r>
    </w:p>
    <w:p w:rsidR="004D6397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Vidíte, milí rodičia, už samotná prihláška ku</w:t>
      </w:r>
      <w:r w:rsidR="004D6397" w:rsidRPr="00F034FB">
        <w:rPr>
          <w:rFonts w:asciiTheme="minorHAnsi" w:hAnsiTheme="minorHAnsi"/>
          <w:sz w:val="20"/>
          <w:szCs w:val="20"/>
        </w:rPr>
        <w:t xml:space="preserve"> </w:t>
      </w:r>
      <w:r w:rsidRPr="00F034FB">
        <w:rPr>
          <w:rFonts w:asciiTheme="minorHAnsi" w:hAnsiTheme="minorHAnsi"/>
          <w:sz w:val="20"/>
          <w:szCs w:val="20"/>
        </w:rPr>
        <w:t>krstu má svoj význam. Kedysi, keď otec prihlaso</w:t>
      </w:r>
      <w:r w:rsidRPr="00F034FB">
        <w:rPr>
          <w:rFonts w:asciiTheme="minorHAnsi" w:hAnsiTheme="minorHAnsi"/>
          <w:sz w:val="20"/>
          <w:szCs w:val="20"/>
        </w:rPr>
        <w:softHyphen/>
        <w:t>val dieťa ku krstu — matka bola často ešte v pô</w:t>
      </w:r>
      <w:r w:rsidRPr="00F034FB">
        <w:rPr>
          <w:rFonts w:asciiTheme="minorHAnsi" w:hAnsiTheme="minorHAnsi"/>
          <w:sz w:val="20"/>
          <w:szCs w:val="20"/>
        </w:rPr>
        <w:softHyphen/>
        <w:t xml:space="preserve">rodnici — bola to preňho číra formalita, zabehaný mechanizmus, </w:t>
      </w:r>
      <w:r w:rsidRPr="00F034FB">
        <w:rPr>
          <w:rFonts w:asciiTheme="minorHAnsi" w:hAnsiTheme="minorHAnsi"/>
          <w:sz w:val="20"/>
          <w:szCs w:val="20"/>
        </w:rPr>
        <w:t>ako pri registrácii na úrade. Dnes je tomu ináč. Prihláška ku krstu nesie pečať slobod</w:t>
      </w:r>
      <w:r w:rsidRPr="00F034FB">
        <w:rPr>
          <w:rFonts w:asciiTheme="minorHAnsi" w:hAnsiTheme="minorHAnsi"/>
          <w:sz w:val="20"/>
          <w:szCs w:val="20"/>
        </w:rPr>
        <w:softHyphen/>
        <w:t>ného rozhodnutia rodičov. Toto slobodné rozhod</w:t>
      </w:r>
      <w:r w:rsidRPr="00F034FB">
        <w:rPr>
          <w:rFonts w:asciiTheme="minorHAnsi" w:hAnsiTheme="minorHAnsi"/>
          <w:sz w:val="20"/>
          <w:szCs w:val="20"/>
        </w:rPr>
        <w:softHyphen/>
        <w:t>nutie je zároveň súčasťou krstného obradu.</w:t>
      </w:r>
    </w:p>
    <w:p w:rsidR="00315858" w:rsidRPr="00F034FB" w:rsidRDefault="004D6397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V </w:t>
      </w:r>
      <w:r w:rsidR="00AA31E0" w:rsidRPr="00F034FB">
        <w:rPr>
          <w:rFonts w:asciiTheme="minorHAnsi" w:hAnsiTheme="minorHAnsi"/>
          <w:sz w:val="20"/>
          <w:szCs w:val="20"/>
        </w:rPr>
        <w:t>minulosti hral rodič pri krste vedľajšiu úlohu; zúčastňoval sa na ňom len ako d</w:t>
      </w:r>
      <w:r w:rsidR="00AA31E0" w:rsidRPr="00F034FB">
        <w:rPr>
          <w:rFonts w:asciiTheme="minorHAnsi" w:hAnsiTheme="minorHAnsi"/>
          <w:sz w:val="20"/>
          <w:szCs w:val="20"/>
        </w:rPr>
        <w:t>ivák. Deti sa krstili hneď po narodení. Vtedy boli krstené čím skôr pre vysokú detskú úmrtnosť a matka často pri krste chýbala. V popredí stáli krstní rodičia, tí hovorili v mene dieťaťa. Dnes sa delia o zodpoved</w:t>
      </w:r>
      <w:r w:rsidR="00AA31E0" w:rsidRPr="00F034FB">
        <w:rPr>
          <w:rFonts w:asciiTheme="minorHAnsi" w:hAnsiTheme="minorHAnsi"/>
          <w:sz w:val="20"/>
          <w:szCs w:val="20"/>
        </w:rPr>
        <w:softHyphen/>
        <w:t>nosť za výchovu s rodičmi, ktorí ju pri krs</w:t>
      </w:r>
      <w:r w:rsidR="00AA31E0" w:rsidRPr="00F034FB">
        <w:rPr>
          <w:rFonts w:asciiTheme="minorHAnsi" w:hAnsiTheme="minorHAnsi"/>
          <w:sz w:val="20"/>
          <w:szCs w:val="20"/>
        </w:rPr>
        <w:t>te ve</w:t>
      </w:r>
      <w:r w:rsidR="00AA31E0" w:rsidRPr="00F034FB">
        <w:rPr>
          <w:rFonts w:asciiTheme="minorHAnsi" w:hAnsiTheme="minorHAnsi"/>
          <w:sz w:val="20"/>
          <w:szCs w:val="20"/>
        </w:rPr>
        <w:softHyphen/>
        <w:t>dome berú na seba. Preto by voľba krstných rodi</w:t>
      </w:r>
      <w:r w:rsidR="00AA31E0" w:rsidRPr="00F034FB">
        <w:rPr>
          <w:rFonts w:asciiTheme="minorHAnsi" w:hAnsiTheme="minorHAnsi"/>
          <w:sz w:val="20"/>
          <w:szCs w:val="20"/>
        </w:rPr>
        <w:softHyphen/>
        <w:t>čov mala vychádzať z takejto úvahy: Môže sa krstný rodič s nami deliť o naše výchovné povin</w:t>
      </w:r>
      <w:r w:rsidR="00AA31E0" w:rsidRPr="00F034FB">
        <w:rPr>
          <w:rFonts w:asciiTheme="minorHAnsi" w:hAnsiTheme="minorHAnsi"/>
          <w:sz w:val="20"/>
          <w:szCs w:val="20"/>
        </w:rPr>
        <w:softHyphen/>
        <w:t>nosti z vlastného presvedčenia a v prípade potreby ich aj prevziať? Bolo by veľmi užitočné, pokiaľ to bude mož</w:t>
      </w:r>
      <w:r w:rsidR="00AA31E0" w:rsidRPr="00F034FB">
        <w:rPr>
          <w:rFonts w:asciiTheme="minorHAnsi" w:hAnsiTheme="minorHAnsi"/>
          <w:sz w:val="20"/>
          <w:szCs w:val="20"/>
        </w:rPr>
        <w:t>né, pozvať ich k rozhovoru o krste.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firstLine="34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Pre rodičov rôznych vierovyznaní zostáva ešte jedna špeciálna otázka: Kde bude vaše dieťa «doma»? Nemôže stáť «medzi» cirkvami, musí patriť k určitému konkrétnemu spoločenstvu. Vzá</w:t>
      </w:r>
      <w:r w:rsidRPr="00F034FB">
        <w:rPr>
          <w:rFonts w:asciiTheme="minorHAnsi" w:hAnsiTheme="minorHAnsi"/>
          <w:sz w:val="20"/>
          <w:szCs w:val="20"/>
        </w:rPr>
        <w:softHyphen/>
        <w:t xml:space="preserve">jomná dohoda rodičov nebýva ľahká, ale </w:t>
      </w:r>
      <w:r w:rsidRPr="00F034FB">
        <w:rPr>
          <w:rFonts w:asciiTheme="minorHAnsi" w:hAnsiTheme="minorHAnsi"/>
          <w:sz w:val="20"/>
          <w:szCs w:val="20"/>
        </w:rPr>
        <w:t xml:space="preserve">je nutná pre dieťa i pre vaše manželstvo. Partner, ktorý sa zriekol svojich </w:t>
      </w:r>
      <w:proofErr w:type="spellStart"/>
      <w:r w:rsidRPr="00F034FB">
        <w:rPr>
          <w:rFonts w:asciiTheme="minorHAnsi" w:hAnsiTheme="minorHAnsi"/>
          <w:sz w:val="20"/>
          <w:szCs w:val="20"/>
        </w:rPr>
        <w:t>konfesijných</w:t>
      </w:r>
      <w:proofErr w:type="spellEnd"/>
      <w:r w:rsidRPr="00F034FB">
        <w:rPr>
          <w:rFonts w:asciiTheme="minorHAnsi" w:hAnsiTheme="minorHAnsi"/>
          <w:sz w:val="20"/>
          <w:szCs w:val="20"/>
        </w:rPr>
        <w:t xml:space="preserve"> nárokov, vie, že jeho dieťa bolo krstom pričlenené do veľkého spoločen</w:t>
      </w:r>
      <w:r w:rsidRPr="00F034FB">
        <w:rPr>
          <w:rFonts w:asciiTheme="minorHAnsi" w:hAnsiTheme="minorHAnsi"/>
          <w:sz w:val="20"/>
          <w:szCs w:val="20"/>
        </w:rPr>
        <w:softHyphen/>
        <w:t>stva všetkých kresťanov.</w:t>
      </w:r>
    </w:p>
    <w:p w:rsidR="004D6397" w:rsidRPr="00F034FB" w:rsidRDefault="00AA31E0" w:rsidP="00F034FB">
      <w:pPr>
        <w:pStyle w:val="Zkladntext1"/>
        <w:shd w:val="clear" w:color="auto" w:fill="auto"/>
        <w:spacing w:before="0" w:after="0" w:line="234" w:lineRule="exact"/>
        <w:ind w:firstLine="34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Cirkev povoľuje, aby sa na krste zúčastnili aj nekatolícki kresťania ak</w:t>
      </w:r>
      <w:r w:rsidRPr="00F034FB">
        <w:rPr>
          <w:rFonts w:asciiTheme="minorHAnsi" w:hAnsiTheme="minorHAnsi"/>
          <w:sz w:val="20"/>
          <w:szCs w:val="20"/>
        </w:rPr>
        <w:t>o svedkovia. Avšak hlavný krstný rodič má byť katolík. To vyplýva z jeho spoluzodpovednosti a tiež z faktu, že krstný rodič je zástupcom cirkevného spoločenstva.</w:t>
      </w:r>
    </w:p>
    <w:p w:rsidR="004D6397" w:rsidRPr="00F034FB" w:rsidRDefault="00AA31E0" w:rsidP="00F034FB">
      <w:pPr>
        <w:pStyle w:val="Zkladntext1"/>
        <w:shd w:val="clear" w:color="auto" w:fill="auto"/>
        <w:spacing w:before="0" w:after="0" w:line="234" w:lineRule="exact"/>
        <w:ind w:firstLine="34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Už sme hovorili o tom, ako veľmi zdôrazňu</w:t>
      </w:r>
      <w:r w:rsidRPr="00F034FB">
        <w:rPr>
          <w:rFonts w:asciiTheme="minorHAnsi" w:hAnsiTheme="minorHAnsi"/>
          <w:sz w:val="20"/>
          <w:szCs w:val="20"/>
        </w:rPr>
        <w:softHyphen/>
        <w:t>jeme pri krste skutočnosť, že začleňujeme dieťa do spoločenstva veriacich. Z tohto dôvodu krst v ne</w:t>
      </w:r>
      <w:r w:rsidRPr="00F034FB">
        <w:rPr>
          <w:rFonts w:asciiTheme="minorHAnsi" w:hAnsiTheme="minorHAnsi"/>
          <w:sz w:val="20"/>
          <w:szCs w:val="20"/>
        </w:rPr>
        <w:softHyphen/>
        <w:t>mocnici nezodpovedá našej predstave.</w:t>
      </w:r>
    </w:p>
    <w:p w:rsidR="00315858" w:rsidRPr="00F034FB" w:rsidRDefault="004D6397" w:rsidP="00F034FB">
      <w:pPr>
        <w:pStyle w:val="Zkladntext1"/>
        <w:shd w:val="clear" w:color="auto" w:fill="auto"/>
        <w:spacing w:before="0" w:after="0" w:line="234" w:lineRule="exact"/>
        <w:ind w:firstLine="34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V </w:t>
      </w:r>
      <w:r w:rsidR="00AA31E0" w:rsidRPr="00F034FB">
        <w:rPr>
          <w:rFonts w:asciiTheme="minorHAnsi" w:hAnsiTheme="minorHAnsi"/>
          <w:sz w:val="20"/>
          <w:szCs w:val="20"/>
        </w:rPr>
        <w:t xml:space="preserve">nebezpečenstve života </w:t>
      </w:r>
      <w:r w:rsidR="00AA31E0" w:rsidRPr="00F034FB">
        <w:rPr>
          <w:rFonts w:asciiTheme="minorHAnsi" w:hAnsiTheme="minorHAnsi"/>
          <w:sz w:val="20"/>
          <w:szCs w:val="20"/>
        </w:rPr>
        <w:t>novorodenca ho môžu rodičia núdzové pokrstiť. Na hlavičku dieťaťa nalejú trocha vody a hovoria pritom: «M. Ja ťa krstím v mene Otca i Syna i Ducha Svä</w:t>
      </w:r>
      <w:r w:rsidR="00AA31E0" w:rsidRPr="00F034FB">
        <w:rPr>
          <w:rFonts w:asciiTheme="minorHAnsi" w:hAnsiTheme="minorHAnsi"/>
          <w:sz w:val="20"/>
          <w:szCs w:val="20"/>
        </w:rPr>
        <w:softHyphen/>
        <w:t xml:space="preserve">tého.» Vyjadrujú tým svoju vieru a nádej: Naše dieťa patrí Bohu. Veríme však, že každé dieťa je zahrnuté </w:t>
      </w:r>
      <w:r w:rsidR="00AA31E0" w:rsidRPr="00F034FB">
        <w:rPr>
          <w:rFonts w:asciiTheme="minorHAnsi" w:hAnsiTheme="minorHAnsi"/>
          <w:sz w:val="20"/>
          <w:szCs w:val="20"/>
        </w:rPr>
        <w:t>Božou láskou, a tejto láske zverujeme každé dieťa i to, ktoré umrie nepokrstené.</w:t>
      </w:r>
    </w:p>
    <w:p w:rsidR="00315858" w:rsidRPr="00F034FB" w:rsidRDefault="00AA31E0" w:rsidP="00F034FB">
      <w:pPr>
        <w:pStyle w:val="Zkladntext20"/>
        <w:shd w:val="clear" w:color="auto" w:fill="auto"/>
        <w:spacing w:before="110" w:after="110" w:line="200" w:lineRule="exact"/>
        <w:ind w:left="20"/>
        <w:jc w:val="both"/>
        <w:rPr>
          <w:rFonts w:asciiTheme="minorHAnsi" w:hAnsiTheme="minorHAnsi"/>
        </w:rPr>
      </w:pPr>
      <w:r w:rsidRPr="00F034FB">
        <w:rPr>
          <w:rFonts w:asciiTheme="minorHAnsi" w:hAnsiTheme="minorHAnsi"/>
        </w:rPr>
        <w:t>Krstný obrad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Vy, rodičia, prinesiete dieťa do kostola a žia</w:t>
      </w:r>
      <w:r w:rsidRPr="00F034FB">
        <w:rPr>
          <w:rFonts w:asciiTheme="minorHAnsi" w:hAnsiTheme="minorHAnsi"/>
          <w:sz w:val="20"/>
          <w:szCs w:val="20"/>
        </w:rPr>
        <w:softHyphen/>
        <w:t>date o krst. Keď sa odriekate ducha zla a všetkého zlého, potom vyznávate svoju vieru. Podľa mož</w:t>
      </w:r>
      <w:r w:rsidRPr="00F034FB">
        <w:rPr>
          <w:rFonts w:asciiTheme="minorHAnsi" w:hAnsiTheme="minorHAnsi"/>
          <w:sz w:val="20"/>
          <w:szCs w:val="20"/>
        </w:rPr>
        <w:softHyphen/>
        <w:t>nosti drží dieťa p</w:t>
      </w:r>
      <w:r w:rsidRPr="00F034FB">
        <w:rPr>
          <w:rFonts w:asciiTheme="minorHAnsi" w:hAnsiTheme="minorHAnsi"/>
          <w:sz w:val="20"/>
          <w:szCs w:val="20"/>
        </w:rPr>
        <w:t>ri udeľovaní krstu matka; otec za</w:t>
      </w:r>
      <w:r w:rsidRPr="00F034FB">
        <w:rPr>
          <w:rFonts w:asciiTheme="minorHAnsi" w:hAnsiTheme="minorHAnsi"/>
          <w:sz w:val="20"/>
          <w:szCs w:val="20"/>
        </w:rPr>
        <w:softHyphen/>
        <w:t>páli sviečku od veľkonočnej sviece. Tým sa má na</w:t>
      </w:r>
      <w:r w:rsidRPr="00F034FB">
        <w:rPr>
          <w:rFonts w:asciiTheme="minorHAnsi" w:hAnsiTheme="minorHAnsi"/>
          <w:sz w:val="20"/>
          <w:szCs w:val="20"/>
        </w:rPr>
        <w:softHyphen/>
        <w:t>značiť, ako je dieťa vo svojom duchovnom vývine na vás odkázané, ako mu máte pomáhať žiť vo svetle viery, ktorej veľkonočná svieca je symbo</w:t>
      </w:r>
      <w:r w:rsidRPr="00F034FB">
        <w:rPr>
          <w:rFonts w:asciiTheme="minorHAnsi" w:hAnsiTheme="minorHAnsi"/>
          <w:sz w:val="20"/>
          <w:szCs w:val="20"/>
        </w:rPr>
        <w:softHyphen/>
        <w:t>lom. Ešte zvlášť sa tento akt zdô</w:t>
      </w:r>
      <w:r w:rsidRPr="00F034FB">
        <w:rPr>
          <w:rFonts w:asciiTheme="minorHAnsi" w:hAnsiTheme="minorHAnsi"/>
          <w:sz w:val="20"/>
          <w:szCs w:val="20"/>
        </w:rPr>
        <w:t>razní, keď aj vy, po kňazovi, urobíte dieťaťu na čelo znamenie kríža. Znamenie kríža na detskom čele ráno, večer</w:t>
      </w:r>
      <w:r w:rsidR="001A5643" w:rsidRPr="00F034FB">
        <w:rPr>
          <w:rFonts w:asciiTheme="minorHAnsi" w:hAnsiTheme="minorHAnsi"/>
          <w:sz w:val="20"/>
          <w:szCs w:val="20"/>
        </w:rPr>
        <w:t xml:space="preserve"> i </w:t>
      </w:r>
      <w:r w:rsidRPr="00F034FB">
        <w:rPr>
          <w:rFonts w:asciiTheme="minorHAnsi" w:hAnsiTheme="minorHAnsi"/>
          <w:sz w:val="20"/>
          <w:szCs w:val="20"/>
        </w:rPr>
        <w:t>v dôležitých životných chvíľach je pekným zvy</w:t>
      </w:r>
      <w:r w:rsidRPr="00F034FB">
        <w:rPr>
          <w:rFonts w:asciiTheme="minorHAnsi" w:hAnsiTheme="minorHAnsi"/>
          <w:sz w:val="20"/>
          <w:szCs w:val="20"/>
        </w:rPr>
        <w:softHyphen/>
        <w:t>kom — znamená, že dieťa odovzdávate do Božej ochrany.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Podobné zvyky, i vlastná krstná košieľka, k</w:t>
      </w:r>
      <w:r w:rsidRPr="00F034FB">
        <w:rPr>
          <w:rFonts w:asciiTheme="minorHAnsi" w:hAnsiTheme="minorHAnsi"/>
          <w:sz w:val="20"/>
          <w:szCs w:val="20"/>
        </w:rPr>
        <w:t>torú často matka sama ušije, vlastná krstná sviečka, zapaľovaná neskôr pri slávnostných jubi</w:t>
      </w:r>
      <w:r w:rsidRPr="00F034FB">
        <w:rPr>
          <w:rFonts w:asciiTheme="minorHAnsi" w:hAnsiTheme="minorHAnsi"/>
          <w:sz w:val="20"/>
          <w:szCs w:val="20"/>
        </w:rPr>
        <w:softHyphen/>
        <w:t>leách dieťaťa, nie sú len vonkajším prejavom, ale majú svoj hlboký zmysel.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Čo ste pri krste sľúbili a vyznávali, má sa stať</w:t>
      </w:r>
      <w:r w:rsidR="001A5643" w:rsidRPr="00F034FB">
        <w:rPr>
          <w:rFonts w:asciiTheme="minorHAnsi" w:hAnsiTheme="minorHAnsi"/>
          <w:sz w:val="20"/>
          <w:szCs w:val="20"/>
        </w:rPr>
        <w:t xml:space="preserve"> </w:t>
      </w:r>
      <w:r w:rsidRPr="00F034FB">
        <w:rPr>
          <w:rFonts w:asciiTheme="minorHAnsi" w:hAnsiTheme="minorHAnsi"/>
          <w:sz w:val="20"/>
          <w:szCs w:val="20"/>
        </w:rPr>
        <w:t xml:space="preserve">neskôr u vášho dieťaťa </w:t>
      </w:r>
      <w:r w:rsidRPr="00F034FB">
        <w:rPr>
          <w:rFonts w:asciiTheme="minorHAnsi" w:hAnsiTheme="minorHAnsi"/>
          <w:sz w:val="20"/>
          <w:szCs w:val="20"/>
        </w:rPr>
        <w:t>skutočnosťou. Musí naplno prežiť a pocítiť rodičovskú lásku. Len tak bude môcť zatúžiť po Božej láske a bude sa vedieť na ňu spoľahnúť.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Dieťa je zvedavé, bude sa pýtať — vy, milí rodičia, sa musíte učiť načúvať a odpovedať na všetky otázky, i na otázky o B</w:t>
      </w:r>
      <w:r w:rsidRPr="00F034FB">
        <w:rPr>
          <w:rFonts w:asciiTheme="minorHAnsi" w:hAnsiTheme="minorHAnsi"/>
          <w:sz w:val="20"/>
          <w:szCs w:val="20"/>
        </w:rPr>
        <w:t>ohu — dieťa stále viesť a usmerňovať.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 xml:space="preserve">Postupne sa bude charakter dieťaťa formovať aj vaším príkladným životom. Bude sa usilovať o vlastné skutky. Príde čas, keď ho pripravíte na prvé sväté prijímanie a po niekoľkých rokoch, pri birmovke sa otvorene prizná </w:t>
      </w:r>
      <w:r w:rsidRPr="00F034FB">
        <w:rPr>
          <w:rFonts w:asciiTheme="minorHAnsi" w:hAnsiTheme="minorHAnsi"/>
          <w:sz w:val="20"/>
          <w:szCs w:val="20"/>
        </w:rPr>
        <w:t>k svojmu krstu a k svojej viere.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Kým dieťa dozreje, čaká ho ešte dlhá cesta s mnohými zastávkami i obchádzkami, za ktoré preberáte vy, rodičia, zodpovednosť. Je dobré, keď vám spoločenstvo veriacich v tejto úlohe pomáha.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Už samotným krstom sa často preklen</w:t>
      </w:r>
      <w:r w:rsidRPr="00F034FB">
        <w:rPr>
          <w:rFonts w:asciiTheme="minorHAnsi" w:hAnsiTheme="minorHAnsi"/>
          <w:sz w:val="20"/>
          <w:szCs w:val="20"/>
        </w:rPr>
        <w:t>ie izolá</w:t>
      </w:r>
      <w:r w:rsidRPr="00F034FB">
        <w:rPr>
          <w:rFonts w:asciiTheme="minorHAnsi" w:hAnsiTheme="minorHAnsi"/>
          <w:sz w:val="20"/>
          <w:szCs w:val="20"/>
        </w:rPr>
        <w:softHyphen/>
        <w:t>cia rodičov a ich neistota. V prípravných rozhovo</w:t>
      </w:r>
      <w:r w:rsidRPr="00F034FB">
        <w:rPr>
          <w:rFonts w:asciiTheme="minorHAnsi" w:hAnsiTheme="minorHAnsi"/>
          <w:sz w:val="20"/>
          <w:szCs w:val="20"/>
        </w:rPr>
        <w:softHyphen/>
        <w:t>roch s kňazom sa zoznámia s ďalšími mladými ro</w:t>
      </w:r>
      <w:r w:rsidRPr="00F034FB">
        <w:rPr>
          <w:rFonts w:asciiTheme="minorHAnsi" w:hAnsiTheme="minorHAnsi"/>
          <w:sz w:val="20"/>
          <w:szCs w:val="20"/>
        </w:rPr>
        <w:softHyphen/>
        <w:t xml:space="preserve">dinami, s ktorými neskôr budú </w:t>
      </w:r>
      <w:proofErr w:type="spellStart"/>
      <w:r w:rsidRPr="00F034FB">
        <w:rPr>
          <w:rFonts w:asciiTheme="minorHAnsi" w:hAnsiTheme="minorHAnsi"/>
          <w:sz w:val="20"/>
          <w:szCs w:val="20"/>
        </w:rPr>
        <w:t>zdieľať</w:t>
      </w:r>
      <w:proofErr w:type="spellEnd"/>
      <w:r w:rsidRPr="00F034FB">
        <w:rPr>
          <w:rFonts w:asciiTheme="minorHAnsi" w:hAnsiTheme="minorHAnsi"/>
          <w:sz w:val="20"/>
          <w:szCs w:val="20"/>
        </w:rPr>
        <w:t xml:space="preserve"> rovnaký osud; budú mať možnosť vymeniť si skúsenosti, vzájomne prežívať svoje radosti i ťažkosti, po</w:t>
      </w:r>
      <w:r w:rsidRPr="00F034FB">
        <w:rPr>
          <w:rFonts w:asciiTheme="minorHAnsi" w:hAnsiTheme="minorHAnsi"/>
          <w:sz w:val="20"/>
          <w:szCs w:val="20"/>
        </w:rPr>
        <w:softHyphen/>
        <w:t>máhať si kr</w:t>
      </w:r>
      <w:r w:rsidRPr="00F034FB">
        <w:rPr>
          <w:rFonts w:asciiTheme="minorHAnsi" w:hAnsiTheme="minorHAnsi"/>
          <w:sz w:val="20"/>
          <w:szCs w:val="20"/>
        </w:rPr>
        <w:t>esťansky vychovať dieťa. Toto súžitie je najkrajšie vyjadrené vo vlastnom krstnom obrade: spoločnou modlitbou «Otče náš...»</w:t>
      </w:r>
    </w:p>
    <w:p w:rsidR="00315858" w:rsidRPr="00F034FB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  <w:rPr>
          <w:rFonts w:asciiTheme="minorHAnsi" w:hAnsiTheme="minorHAnsi"/>
          <w:sz w:val="20"/>
          <w:szCs w:val="20"/>
        </w:rPr>
      </w:pPr>
      <w:r w:rsidRPr="00F034FB">
        <w:rPr>
          <w:rFonts w:asciiTheme="minorHAnsi" w:hAnsiTheme="minorHAnsi"/>
          <w:sz w:val="20"/>
          <w:szCs w:val="20"/>
        </w:rPr>
        <w:t>Samozrejme, z tejto spolupatričnosti nemô</w:t>
      </w:r>
      <w:r w:rsidRPr="00F034FB">
        <w:rPr>
          <w:rFonts w:asciiTheme="minorHAnsi" w:hAnsiTheme="minorHAnsi"/>
          <w:sz w:val="20"/>
          <w:szCs w:val="20"/>
        </w:rPr>
        <w:softHyphen/>
        <w:t>žeme vylúčiť «slobodné» matky. Ony v prvom rade potrebujú pomoc a ochranu. Na ich pleciach</w:t>
      </w:r>
      <w:r w:rsidRPr="00F034FB">
        <w:rPr>
          <w:rFonts w:asciiTheme="minorHAnsi" w:hAnsiTheme="minorHAnsi"/>
          <w:sz w:val="20"/>
          <w:szCs w:val="20"/>
        </w:rPr>
        <w:t xml:space="preserve"> spočíva dvojnásobná zodpovednosť. Aj tento problém pomáha vyriešiť spoločenstvo veriacich, intenzívne sa zaoberá jeho naliehavosťou.</w:t>
      </w:r>
    </w:p>
    <w:p w:rsidR="00315858" w:rsidRDefault="00AA31E0" w:rsidP="00F034FB">
      <w:pPr>
        <w:pStyle w:val="Zkladntext1"/>
        <w:shd w:val="clear" w:color="auto" w:fill="auto"/>
        <w:spacing w:before="0" w:after="0" w:line="234" w:lineRule="exact"/>
        <w:ind w:left="20" w:right="20" w:firstLine="320"/>
      </w:pPr>
      <w:r w:rsidRPr="00F034FB">
        <w:rPr>
          <w:rFonts w:asciiTheme="minorHAnsi" w:hAnsiTheme="minorHAnsi"/>
          <w:sz w:val="20"/>
          <w:szCs w:val="20"/>
        </w:rPr>
        <w:t>Prajeme vám, m</w:t>
      </w:r>
      <w:r w:rsidR="001A5643" w:rsidRPr="00F034FB">
        <w:rPr>
          <w:rFonts w:asciiTheme="minorHAnsi" w:hAnsiTheme="minorHAnsi"/>
          <w:sz w:val="20"/>
          <w:szCs w:val="20"/>
        </w:rPr>
        <w:t>ilí rodičia, k vašej vychováva</w:t>
      </w:r>
      <w:r w:rsidRPr="00F034FB">
        <w:rPr>
          <w:rFonts w:asciiTheme="minorHAnsi" w:hAnsiTheme="minorHAnsi"/>
          <w:sz w:val="20"/>
          <w:szCs w:val="20"/>
        </w:rPr>
        <w:t>teľskej úlohe veľa sily, trpezlivosti a veľa radosti</w:t>
      </w:r>
      <w:r>
        <w:t>!</w:t>
      </w:r>
    </w:p>
    <w:sectPr w:rsidR="00315858" w:rsidSect="004D6397">
      <w:footerReference w:type="even" r:id="rId9"/>
      <w:footerReference w:type="default" r:id="rId10"/>
      <w:footerReference w:type="first" r:id="rId11"/>
      <w:type w:val="continuous"/>
      <w:pgSz w:w="11909" w:h="16834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0" w:rsidRDefault="00AA31E0">
      <w:r>
        <w:separator/>
      </w:r>
    </w:p>
  </w:endnote>
  <w:endnote w:type="continuationSeparator" w:id="0">
    <w:p w:rsidR="00AA31E0" w:rsidRDefault="00AA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58" w:rsidRDefault="001A56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2270125</wp:posOffset>
              </wp:positionH>
              <wp:positionV relativeFrom="page">
                <wp:posOffset>8683625</wp:posOffset>
              </wp:positionV>
              <wp:extent cx="60960" cy="138430"/>
              <wp:effectExtent l="3175" t="0" r="127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858" w:rsidRDefault="00AA31E0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34FB" w:rsidRPr="00F034FB">
                            <w:rPr>
                              <w:rStyle w:val="Hlavikaalebopta1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8.75pt;margin-top:683.75pt;width:4.8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iQ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jCy5Rl6nYHXfQ9+ZoR9aLNLVfd3kn7XSMhNQ8Se3Sglh4aRCuiF9qb/7OqE&#10;oy3IbvgkK4hDHo10QGOtOls7qAYCdGjT06k1lgu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" filled="f" stroked="f">
              <v:textbox style="mso-fit-shape-to-text:t" inset="0,0,0,0">
                <w:txbxContent>
                  <w:p w:rsidR="00315858" w:rsidRDefault="00AA31E0">
                    <w:pPr>
                      <w:pStyle w:val="Hlavikaalebopt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34FB" w:rsidRPr="00F034FB">
                      <w:rPr>
                        <w:rStyle w:val="Hlavikaalebopta1"/>
                        <w:noProof/>
                      </w:rPr>
                      <w:t>2</w:t>
                    </w:r>
                    <w:r>
                      <w:rPr>
                        <w:rStyle w:val="Hlavikaalebopt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58" w:rsidRDefault="001A56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8702040</wp:posOffset>
              </wp:positionV>
              <wp:extent cx="60960" cy="138430"/>
              <wp:effectExtent l="317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858" w:rsidRDefault="00AA31E0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34FB" w:rsidRPr="00F034FB">
                            <w:rPr>
                              <w:rStyle w:val="Hlavikaalebopta1"/>
                              <w:noProof/>
                            </w:rPr>
                            <w:t>3</w:t>
                          </w:r>
                          <w:r>
                            <w:rPr>
                              <w:rStyle w:val="Hlavikaalebopt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09.75pt;margin-top:685.2pt;width:4.8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X2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Ubiw5Rl6nYHXfQ9+ZoR9aLNLVfd3kn7XSMhNQ8Se3Sglh4aRCuiF9qb/7OqE&#10;oy3IbvgkK4hDHo10QGOtOls7qAYCdGjT06k1lgu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" filled="f" stroked="f">
              <v:textbox style="mso-fit-shape-to-text:t" inset="0,0,0,0">
                <w:txbxContent>
                  <w:p w:rsidR="00315858" w:rsidRDefault="00AA31E0">
                    <w:pPr>
                      <w:pStyle w:val="Hlavikaalebopt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34FB" w:rsidRPr="00F034FB">
                      <w:rPr>
                        <w:rStyle w:val="Hlavikaalebopta1"/>
                        <w:noProof/>
                      </w:rPr>
                      <w:t>3</w:t>
                    </w:r>
                    <w:r>
                      <w:rPr>
                        <w:rStyle w:val="Hlavikaalebopt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58" w:rsidRDefault="001A56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5200650</wp:posOffset>
              </wp:positionH>
              <wp:positionV relativeFrom="page">
                <wp:posOffset>8700135</wp:posOffset>
              </wp:positionV>
              <wp:extent cx="60960" cy="138430"/>
              <wp:effectExtent l="0" t="381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858" w:rsidRDefault="00AA31E0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34FB" w:rsidRPr="00F034FB">
                            <w:rPr>
                              <w:rStyle w:val="Hlavikaalebopta1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09.5pt;margin-top:685.05pt;width:4.8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Y+rQ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" filled="f" stroked="f">
              <v:textbox style="mso-fit-shape-to-text:t" inset="0,0,0,0">
                <w:txbxContent>
                  <w:p w:rsidR="00315858" w:rsidRDefault="00AA31E0">
                    <w:pPr>
                      <w:pStyle w:val="Hlavikaalebopt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34FB" w:rsidRPr="00F034FB">
                      <w:rPr>
                        <w:rStyle w:val="Hlavikaalebopta1"/>
                        <w:noProof/>
                      </w:rPr>
                      <w:t>1</w:t>
                    </w:r>
                    <w:r>
                      <w:rPr>
                        <w:rStyle w:val="Hlavikaalebopt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0" w:rsidRDefault="00AA31E0"/>
  </w:footnote>
  <w:footnote w:type="continuationSeparator" w:id="0">
    <w:p w:rsidR="00AA31E0" w:rsidRDefault="00AA31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6014"/>
    <w:multiLevelType w:val="multilevel"/>
    <w:tmpl w:val="5E28AF7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C47045"/>
    <w:multiLevelType w:val="multilevel"/>
    <w:tmpl w:val="C05ADA7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8"/>
    <w:rsid w:val="001A5643"/>
    <w:rsid w:val="00315858"/>
    <w:rsid w:val="004D6397"/>
    <w:rsid w:val="00661A70"/>
    <w:rsid w:val="00AA31E0"/>
    <w:rsid w:val="00F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lavikaalebopta10bodovKurzva">
    <w:name w:val="Hlavička alebo päta + 10 bodov;Kurzíva"/>
    <w:basedOn w:val="Hlavikaalebop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Kapitlky">
    <w:name w:val="Základný text (3) + Kapitálky"/>
    <w:basedOn w:val="Zkladntext3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Zhlavie1">
    <w:name w:val="Záhlavie #1_"/>
    <w:basedOn w:val="Predvolenpsmoodseku"/>
    <w:link w:val="Zhlavie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80"/>
      <w:sz w:val="52"/>
      <w:szCs w:val="52"/>
      <w:u w:val="none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300" w:after="6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20" w:line="0" w:lineRule="atLeast"/>
      <w:jc w:val="right"/>
    </w:pPr>
    <w:rPr>
      <w:rFonts w:ascii="Gulim" w:eastAsia="Gulim" w:hAnsi="Gulim" w:cs="Gulim"/>
      <w:sz w:val="32"/>
      <w:szCs w:val="3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1260" w:line="0" w:lineRule="atLeast"/>
      <w:outlineLvl w:val="0"/>
    </w:pPr>
    <w:rPr>
      <w:rFonts w:ascii="MS Gothic" w:eastAsia="MS Gothic" w:hAnsi="MS Gothic" w:cs="MS Gothic"/>
      <w:spacing w:val="-8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lavikaalebopta10bodovKurzva">
    <w:name w:val="Hlavička alebo päta + 10 bodov;Kurzíva"/>
    <w:basedOn w:val="Hlavikaalebop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Kapitlky">
    <w:name w:val="Základný text (3) + Kapitálky"/>
    <w:basedOn w:val="Zkladntext3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Zhlavie1">
    <w:name w:val="Záhlavie #1_"/>
    <w:basedOn w:val="Predvolenpsmoodseku"/>
    <w:link w:val="Zhlavie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80"/>
      <w:sz w:val="52"/>
      <w:szCs w:val="52"/>
      <w:u w:val="none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300" w:after="6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20" w:line="0" w:lineRule="atLeast"/>
      <w:jc w:val="right"/>
    </w:pPr>
    <w:rPr>
      <w:rFonts w:ascii="Gulim" w:eastAsia="Gulim" w:hAnsi="Gulim" w:cs="Gulim"/>
      <w:sz w:val="32"/>
      <w:szCs w:val="3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1260" w:line="0" w:lineRule="atLeast"/>
      <w:outlineLvl w:val="0"/>
    </w:pPr>
    <w:rPr>
      <w:rFonts w:ascii="MS Gothic" w:eastAsia="MS Gothic" w:hAnsi="MS Gothic" w:cs="MS Gothic"/>
      <w:spacing w:val="-8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E407-1CA0-434A-A057-2ABA0A3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matus</cp:lastModifiedBy>
  <cp:revision>2</cp:revision>
  <dcterms:created xsi:type="dcterms:W3CDTF">2013-12-14T19:45:00Z</dcterms:created>
  <dcterms:modified xsi:type="dcterms:W3CDTF">2013-12-14T21:10:00Z</dcterms:modified>
</cp:coreProperties>
</file>